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4895E" w14:textId="0489970A" w:rsidR="00BC72A5" w:rsidRPr="00B636EB" w:rsidRDefault="00BC72A5" w:rsidP="00B636EB">
      <w:pPr>
        <w:autoSpaceDE w:val="0"/>
        <w:autoSpaceDN w:val="0"/>
        <w:adjustRightInd w:val="0"/>
        <w:spacing w:after="0" w:line="360" w:lineRule="auto"/>
        <w:ind w:left="1134" w:right="1134"/>
        <w:jc w:val="both"/>
        <w:rPr>
          <w:rFonts w:cstheme="minorHAnsi"/>
          <w:b/>
          <w:caps/>
          <w:color w:val="646464"/>
        </w:rPr>
      </w:pPr>
      <w:r w:rsidRPr="00B636EB">
        <w:rPr>
          <w:rFonts w:cstheme="minorHAnsi"/>
          <w:b/>
          <w:caps/>
          <w:color w:val="646464"/>
        </w:rPr>
        <w:t xml:space="preserve">condições particulares </w:t>
      </w:r>
    </w:p>
    <w:p w14:paraId="4F26A866" w14:textId="77777777" w:rsidR="00BC72A5" w:rsidRPr="00B636EB" w:rsidRDefault="00BC72A5" w:rsidP="00B636EB">
      <w:pPr>
        <w:autoSpaceDE w:val="0"/>
        <w:autoSpaceDN w:val="0"/>
        <w:adjustRightInd w:val="0"/>
        <w:spacing w:after="0" w:line="360" w:lineRule="auto"/>
        <w:ind w:left="1134" w:right="1134"/>
        <w:jc w:val="both"/>
        <w:rPr>
          <w:rFonts w:cstheme="minorHAnsi"/>
          <w:b/>
          <w:caps/>
          <w:color w:val="646464"/>
        </w:rPr>
      </w:pPr>
      <w:r w:rsidRPr="00B636EB">
        <w:rPr>
          <w:rFonts w:cstheme="minorHAnsi"/>
          <w:b/>
          <w:caps/>
          <w:color w:val="646464"/>
        </w:rPr>
        <w:t xml:space="preserve">seguro de responsabilidade civil </w:t>
      </w:r>
    </w:p>
    <w:p w14:paraId="191740D0" w14:textId="1BE0AF18" w:rsidR="00A82643" w:rsidRPr="00B636EB" w:rsidRDefault="00BC72A5" w:rsidP="00B636EB">
      <w:pPr>
        <w:autoSpaceDE w:val="0"/>
        <w:autoSpaceDN w:val="0"/>
        <w:adjustRightInd w:val="0"/>
        <w:spacing w:after="0" w:line="360" w:lineRule="auto"/>
        <w:ind w:left="1134" w:right="1134"/>
        <w:jc w:val="both"/>
        <w:rPr>
          <w:rFonts w:cstheme="minorHAnsi"/>
          <w:b/>
          <w:color w:val="646464"/>
        </w:rPr>
      </w:pPr>
      <w:r w:rsidRPr="00B636EB">
        <w:rPr>
          <w:rFonts w:cstheme="minorHAnsi"/>
          <w:b/>
          <w:caps/>
          <w:color w:val="646464"/>
        </w:rPr>
        <w:t>Cotação n.</w:t>
      </w:r>
      <w:r w:rsidRPr="00B636EB">
        <w:rPr>
          <w:rFonts w:cstheme="minorHAnsi"/>
          <w:b/>
          <w:color w:val="646464"/>
        </w:rPr>
        <w:t xml:space="preserve">º </w:t>
      </w:r>
      <w:r w:rsidR="00046C34" w:rsidRPr="00046C34">
        <w:rPr>
          <w:rFonts w:cstheme="minorHAnsi"/>
          <w:b/>
          <w:color w:val="646464"/>
        </w:rPr>
        <w:t>10526465</w:t>
      </w:r>
    </w:p>
    <w:p w14:paraId="2C1E2F00" w14:textId="77777777" w:rsidR="00994EB5" w:rsidRPr="00B636EB" w:rsidRDefault="00994EB5" w:rsidP="00B636EB">
      <w:pPr>
        <w:autoSpaceDE w:val="0"/>
        <w:autoSpaceDN w:val="0"/>
        <w:adjustRightInd w:val="0"/>
        <w:spacing w:after="0" w:line="360" w:lineRule="auto"/>
        <w:ind w:left="1134" w:right="1134"/>
        <w:jc w:val="both"/>
        <w:rPr>
          <w:rFonts w:cstheme="minorHAnsi"/>
          <w:color w:val="646464"/>
        </w:rPr>
      </w:pPr>
    </w:p>
    <w:p w14:paraId="51716870" w14:textId="662A2418" w:rsidR="00E07221" w:rsidRPr="00B636EB" w:rsidRDefault="00E07221" w:rsidP="00B636EB">
      <w:pPr>
        <w:autoSpaceDE w:val="0"/>
        <w:autoSpaceDN w:val="0"/>
        <w:adjustRightInd w:val="0"/>
        <w:spacing w:after="0" w:line="360" w:lineRule="auto"/>
        <w:ind w:left="1134" w:right="1134"/>
        <w:jc w:val="both"/>
        <w:rPr>
          <w:rFonts w:cstheme="minorHAnsi"/>
          <w:color w:val="646464"/>
        </w:rPr>
      </w:pPr>
      <w:r w:rsidRPr="00B636EB">
        <w:rPr>
          <w:rFonts w:cstheme="minorHAnsi"/>
          <w:color w:val="646464"/>
        </w:rPr>
        <w:t>As presentes Condições Particulares vigoram complementarmente às Condições Gerais da Apólice de seguro de Responsabilidade Civil Seguros Obrigatórios e Condição Especial 29 – “Terapêuticas Não Convencionais”, delas fazendo parte integrante. Em caso de contradição, o seu teor prevalece sobre o das referidas Condições Gerais e Especial.</w:t>
      </w:r>
    </w:p>
    <w:p w14:paraId="06C061FD" w14:textId="77777777" w:rsidR="00E07221" w:rsidRPr="00B636EB" w:rsidRDefault="00E07221" w:rsidP="00B636EB">
      <w:pPr>
        <w:autoSpaceDE w:val="0"/>
        <w:autoSpaceDN w:val="0"/>
        <w:adjustRightInd w:val="0"/>
        <w:spacing w:after="0" w:line="360" w:lineRule="auto"/>
        <w:ind w:left="1134" w:right="1134"/>
        <w:jc w:val="both"/>
        <w:rPr>
          <w:rFonts w:cstheme="minorHAnsi"/>
          <w:color w:val="646464"/>
        </w:rPr>
      </w:pPr>
    </w:p>
    <w:p w14:paraId="1D7BDD76" w14:textId="77777777" w:rsidR="00E07221" w:rsidRPr="00B636EB" w:rsidRDefault="00E07221" w:rsidP="00B636EB">
      <w:pPr>
        <w:autoSpaceDE w:val="0"/>
        <w:autoSpaceDN w:val="0"/>
        <w:adjustRightInd w:val="0"/>
        <w:spacing w:after="0" w:line="360" w:lineRule="auto"/>
        <w:ind w:left="1134" w:right="1134"/>
        <w:jc w:val="both"/>
        <w:rPr>
          <w:rFonts w:cstheme="minorHAnsi"/>
          <w:b/>
          <w:color w:val="646464"/>
        </w:rPr>
      </w:pPr>
      <w:r w:rsidRPr="00B636EB">
        <w:rPr>
          <w:rFonts w:cstheme="minorHAnsi"/>
          <w:b/>
          <w:color w:val="646464"/>
        </w:rPr>
        <w:t>1.</w:t>
      </w:r>
      <w:r w:rsidRPr="00B636EB">
        <w:rPr>
          <w:rFonts w:cstheme="minorHAnsi"/>
          <w:b/>
          <w:color w:val="646464"/>
        </w:rPr>
        <w:tab/>
        <w:t xml:space="preserve">TOMADOR DO SEGURO </w:t>
      </w:r>
    </w:p>
    <w:p w14:paraId="7472111E" w14:textId="729B267D" w:rsidR="00A84A30" w:rsidRPr="00B636EB" w:rsidRDefault="00A84A30" w:rsidP="00B636EB">
      <w:pPr>
        <w:autoSpaceDE w:val="0"/>
        <w:autoSpaceDN w:val="0"/>
        <w:adjustRightInd w:val="0"/>
        <w:spacing w:after="0" w:line="360" w:lineRule="auto"/>
        <w:ind w:left="1134" w:right="1134"/>
        <w:jc w:val="both"/>
        <w:rPr>
          <w:rFonts w:cstheme="minorHAnsi"/>
          <w:color w:val="646464"/>
        </w:rPr>
      </w:pPr>
      <w:r w:rsidRPr="00B636EB">
        <w:rPr>
          <w:rFonts w:cstheme="minorHAnsi"/>
          <w:color w:val="646464"/>
        </w:rPr>
        <w:t>A identificar (Profissional inscrito na</w:t>
      </w:r>
      <w:r w:rsidR="00A4632E" w:rsidRPr="00B636EB">
        <w:rPr>
          <w:rFonts w:ascii="Tahoma" w:hAnsi="Tahoma" w:cs="Tahoma"/>
        </w:rPr>
        <w:t xml:space="preserve"> </w:t>
      </w:r>
      <w:r w:rsidR="00A4632E" w:rsidRPr="00B636EB">
        <w:rPr>
          <w:rFonts w:cstheme="minorHAnsi"/>
          <w:color w:val="646464"/>
        </w:rPr>
        <w:t>AOSTEOP ASSOCIAÇÃO OSTEOPATAS DE PORTUGAL)</w:t>
      </w:r>
    </w:p>
    <w:p w14:paraId="5707AFD9" w14:textId="77777777" w:rsidR="00994EB5" w:rsidRPr="00B636EB" w:rsidRDefault="00A84A30" w:rsidP="00B636EB">
      <w:pPr>
        <w:autoSpaceDE w:val="0"/>
        <w:autoSpaceDN w:val="0"/>
        <w:adjustRightInd w:val="0"/>
        <w:spacing w:after="0" w:line="360" w:lineRule="auto"/>
        <w:ind w:left="1134" w:right="1134"/>
        <w:jc w:val="both"/>
        <w:rPr>
          <w:rFonts w:cstheme="minorHAnsi"/>
          <w:color w:val="646464"/>
        </w:rPr>
      </w:pPr>
      <w:r w:rsidRPr="00B636EB">
        <w:rPr>
          <w:rFonts w:cstheme="minorHAnsi"/>
          <w:color w:val="646464"/>
        </w:rPr>
        <w:t>NIF</w:t>
      </w:r>
    </w:p>
    <w:p w14:paraId="5CF1ECB9" w14:textId="77777777" w:rsidR="00994EB5" w:rsidRPr="00B636EB" w:rsidRDefault="00994EB5" w:rsidP="00B636EB">
      <w:pPr>
        <w:autoSpaceDE w:val="0"/>
        <w:autoSpaceDN w:val="0"/>
        <w:adjustRightInd w:val="0"/>
        <w:spacing w:after="0" w:line="360" w:lineRule="auto"/>
        <w:ind w:left="1134" w:right="1134"/>
        <w:jc w:val="both"/>
        <w:rPr>
          <w:rFonts w:cstheme="minorHAnsi"/>
          <w:color w:val="646464"/>
        </w:rPr>
      </w:pPr>
    </w:p>
    <w:p w14:paraId="48136DB1" w14:textId="77777777" w:rsidR="00E07221" w:rsidRPr="00B636EB" w:rsidRDefault="00E07221" w:rsidP="00B636EB">
      <w:pPr>
        <w:autoSpaceDE w:val="0"/>
        <w:autoSpaceDN w:val="0"/>
        <w:adjustRightInd w:val="0"/>
        <w:spacing w:after="0" w:line="360" w:lineRule="auto"/>
        <w:ind w:left="1134" w:right="1134"/>
        <w:jc w:val="both"/>
        <w:rPr>
          <w:rFonts w:cstheme="minorHAnsi"/>
          <w:b/>
          <w:color w:val="646464"/>
        </w:rPr>
      </w:pPr>
      <w:r w:rsidRPr="00B636EB">
        <w:rPr>
          <w:rFonts w:cstheme="minorHAnsi"/>
          <w:b/>
          <w:color w:val="646464"/>
        </w:rPr>
        <w:t>2.</w:t>
      </w:r>
      <w:r w:rsidRPr="00B636EB">
        <w:rPr>
          <w:rFonts w:cstheme="minorHAnsi"/>
          <w:b/>
          <w:color w:val="646464"/>
        </w:rPr>
        <w:tab/>
        <w:t>SEGURADO</w:t>
      </w:r>
    </w:p>
    <w:p w14:paraId="12CCA694" w14:textId="192D8751" w:rsidR="00E07221" w:rsidRPr="00B636EB" w:rsidRDefault="00E07221" w:rsidP="00B636EB">
      <w:pPr>
        <w:autoSpaceDE w:val="0"/>
        <w:autoSpaceDN w:val="0"/>
        <w:adjustRightInd w:val="0"/>
        <w:spacing w:after="0" w:line="360" w:lineRule="auto"/>
        <w:ind w:left="1134" w:right="1134"/>
        <w:jc w:val="both"/>
        <w:rPr>
          <w:rFonts w:cstheme="minorHAnsi"/>
          <w:color w:val="646464"/>
        </w:rPr>
      </w:pPr>
      <w:r w:rsidRPr="00B636EB">
        <w:rPr>
          <w:rFonts w:cstheme="minorHAnsi"/>
          <w:color w:val="646464"/>
        </w:rPr>
        <w:t xml:space="preserve">A identificar (Profissional inscrito </w:t>
      </w:r>
      <w:r w:rsidR="00994EB5" w:rsidRPr="00B636EB">
        <w:rPr>
          <w:rFonts w:cstheme="minorHAnsi"/>
          <w:color w:val="646464"/>
        </w:rPr>
        <w:t>na</w:t>
      </w:r>
      <w:r w:rsidR="00A4632E" w:rsidRPr="00B636EB">
        <w:rPr>
          <w:rFonts w:ascii="Tahoma" w:hAnsi="Tahoma" w:cs="Tahoma"/>
        </w:rPr>
        <w:t xml:space="preserve"> </w:t>
      </w:r>
      <w:r w:rsidR="00A4632E" w:rsidRPr="00B636EB">
        <w:rPr>
          <w:rFonts w:cstheme="minorHAnsi"/>
          <w:color w:val="646464"/>
        </w:rPr>
        <w:t>AOSTEOP ASSOCIAÇÃO OSTEOPATAS DE PORTUGAL</w:t>
      </w:r>
      <w:r w:rsidR="00A82643" w:rsidRPr="00B636EB">
        <w:rPr>
          <w:rFonts w:cstheme="minorHAnsi"/>
          <w:color w:val="646464"/>
        </w:rPr>
        <w:t>)</w:t>
      </w:r>
    </w:p>
    <w:p w14:paraId="501F49C4" w14:textId="77777777" w:rsidR="001C67F7" w:rsidRPr="00B636EB" w:rsidRDefault="001C67F7" w:rsidP="00B636EB">
      <w:pPr>
        <w:autoSpaceDE w:val="0"/>
        <w:autoSpaceDN w:val="0"/>
        <w:adjustRightInd w:val="0"/>
        <w:spacing w:after="0" w:line="360" w:lineRule="auto"/>
        <w:ind w:left="1134" w:right="1134"/>
        <w:jc w:val="both"/>
        <w:rPr>
          <w:rFonts w:cstheme="minorHAnsi"/>
          <w:color w:val="646464"/>
        </w:rPr>
      </w:pPr>
      <w:r w:rsidRPr="00B636EB">
        <w:rPr>
          <w:rFonts w:cstheme="minorHAnsi"/>
          <w:color w:val="646464"/>
        </w:rPr>
        <w:t>NIF</w:t>
      </w:r>
    </w:p>
    <w:p w14:paraId="36D1D7D9" w14:textId="77777777" w:rsidR="00E07221" w:rsidRPr="00B636EB" w:rsidRDefault="00E07221" w:rsidP="00B636EB">
      <w:pPr>
        <w:autoSpaceDE w:val="0"/>
        <w:autoSpaceDN w:val="0"/>
        <w:adjustRightInd w:val="0"/>
        <w:spacing w:after="0" w:line="360" w:lineRule="auto"/>
        <w:ind w:left="1134" w:right="1134"/>
        <w:jc w:val="both"/>
        <w:rPr>
          <w:rFonts w:cstheme="minorHAnsi"/>
          <w:color w:val="646464"/>
        </w:rPr>
      </w:pPr>
    </w:p>
    <w:p w14:paraId="2B527F98" w14:textId="222D4196" w:rsidR="00E07221" w:rsidRPr="00B636EB" w:rsidRDefault="00E07221" w:rsidP="00B636EB">
      <w:pPr>
        <w:autoSpaceDE w:val="0"/>
        <w:autoSpaceDN w:val="0"/>
        <w:adjustRightInd w:val="0"/>
        <w:spacing w:after="0" w:line="360" w:lineRule="auto"/>
        <w:ind w:left="1134" w:right="1134"/>
        <w:jc w:val="both"/>
        <w:rPr>
          <w:rFonts w:cstheme="minorHAnsi"/>
          <w:color w:val="646464"/>
        </w:rPr>
      </w:pPr>
      <w:r w:rsidRPr="00B636EB">
        <w:rPr>
          <w:rFonts w:cstheme="minorHAnsi"/>
          <w:b/>
          <w:color w:val="646464"/>
        </w:rPr>
        <w:t>3.</w:t>
      </w:r>
      <w:r w:rsidRPr="00B636EB">
        <w:rPr>
          <w:rFonts w:cstheme="minorHAnsi"/>
          <w:b/>
          <w:color w:val="646464"/>
        </w:rPr>
        <w:tab/>
        <w:t>ATIVIDADE SEGURA</w:t>
      </w:r>
      <w:r w:rsidRPr="00B636EB">
        <w:rPr>
          <w:rFonts w:cstheme="minorHAnsi"/>
          <w:color w:val="646464"/>
        </w:rPr>
        <w:t xml:space="preserve"> (Código Estatístico: 21.117)</w:t>
      </w:r>
    </w:p>
    <w:p w14:paraId="6878BE48" w14:textId="77777777" w:rsidR="00E07221" w:rsidRPr="00B636EB" w:rsidRDefault="00E07221" w:rsidP="00B636EB">
      <w:pPr>
        <w:autoSpaceDE w:val="0"/>
        <w:autoSpaceDN w:val="0"/>
        <w:adjustRightInd w:val="0"/>
        <w:spacing w:after="0" w:line="360" w:lineRule="auto"/>
        <w:ind w:left="1134" w:right="1134"/>
        <w:jc w:val="both"/>
        <w:rPr>
          <w:rFonts w:cstheme="minorHAnsi"/>
          <w:color w:val="646464"/>
        </w:rPr>
      </w:pPr>
      <w:r w:rsidRPr="00B636EB">
        <w:rPr>
          <w:rFonts w:cstheme="minorHAnsi"/>
          <w:color w:val="646464"/>
        </w:rPr>
        <w:t xml:space="preserve">Profissional de Terapêuticas Não Convencionais, </w:t>
      </w:r>
      <w:r w:rsidR="00994EB5" w:rsidRPr="00B636EB">
        <w:rPr>
          <w:rFonts w:cstheme="minorHAnsi"/>
          <w:color w:val="646464"/>
        </w:rPr>
        <w:t xml:space="preserve">Osteopata, </w:t>
      </w:r>
      <w:r w:rsidRPr="00B636EB">
        <w:rPr>
          <w:rFonts w:cstheme="minorHAnsi"/>
          <w:color w:val="646464"/>
        </w:rPr>
        <w:t>nos termos definidos pela Portaria 200/2014</w:t>
      </w:r>
    </w:p>
    <w:p w14:paraId="64C04E45" w14:textId="77777777" w:rsidR="00E07221" w:rsidRPr="00B636EB" w:rsidRDefault="00E07221" w:rsidP="00B636EB">
      <w:pPr>
        <w:autoSpaceDE w:val="0"/>
        <w:autoSpaceDN w:val="0"/>
        <w:adjustRightInd w:val="0"/>
        <w:spacing w:after="0" w:line="360" w:lineRule="auto"/>
        <w:ind w:left="1134" w:right="1134"/>
        <w:jc w:val="both"/>
        <w:rPr>
          <w:rFonts w:cstheme="minorHAnsi"/>
          <w:color w:val="646464"/>
        </w:rPr>
      </w:pPr>
    </w:p>
    <w:p w14:paraId="40878EFF" w14:textId="77777777" w:rsidR="00E07221" w:rsidRPr="00B636EB" w:rsidRDefault="00E07221" w:rsidP="00B636EB">
      <w:pPr>
        <w:autoSpaceDE w:val="0"/>
        <w:autoSpaceDN w:val="0"/>
        <w:adjustRightInd w:val="0"/>
        <w:spacing w:after="0" w:line="360" w:lineRule="auto"/>
        <w:ind w:left="1134" w:right="1134"/>
        <w:jc w:val="both"/>
        <w:rPr>
          <w:rFonts w:cstheme="minorHAnsi"/>
          <w:b/>
          <w:color w:val="646464"/>
        </w:rPr>
      </w:pPr>
      <w:r w:rsidRPr="00B636EB">
        <w:rPr>
          <w:rFonts w:cstheme="minorHAnsi"/>
          <w:b/>
          <w:color w:val="646464"/>
        </w:rPr>
        <w:t>4.</w:t>
      </w:r>
      <w:r w:rsidRPr="00B636EB">
        <w:rPr>
          <w:rFonts w:cstheme="minorHAnsi"/>
          <w:b/>
          <w:color w:val="646464"/>
        </w:rPr>
        <w:tab/>
        <w:t>DURAÇÃO DO SEGURO</w:t>
      </w:r>
    </w:p>
    <w:p w14:paraId="43A36D39" w14:textId="77777777" w:rsidR="00E07221" w:rsidRPr="00B636EB" w:rsidRDefault="00E07221" w:rsidP="00B636EB">
      <w:pPr>
        <w:autoSpaceDE w:val="0"/>
        <w:autoSpaceDN w:val="0"/>
        <w:adjustRightInd w:val="0"/>
        <w:spacing w:after="0" w:line="360" w:lineRule="auto"/>
        <w:ind w:left="1134" w:right="1134"/>
        <w:jc w:val="both"/>
        <w:rPr>
          <w:rFonts w:cstheme="minorHAnsi"/>
          <w:color w:val="646464"/>
        </w:rPr>
      </w:pPr>
      <w:r w:rsidRPr="00B636EB">
        <w:rPr>
          <w:rFonts w:cstheme="minorHAnsi"/>
          <w:color w:val="646464"/>
        </w:rPr>
        <w:t>Ano e seguintes, com data de início posterior à data desta proposta.</w:t>
      </w:r>
    </w:p>
    <w:p w14:paraId="331BA5F5" w14:textId="77777777" w:rsidR="00E07221" w:rsidRPr="00B636EB" w:rsidRDefault="00E07221" w:rsidP="00B636EB">
      <w:pPr>
        <w:autoSpaceDE w:val="0"/>
        <w:autoSpaceDN w:val="0"/>
        <w:adjustRightInd w:val="0"/>
        <w:spacing w:after="0" w:line="360" w:lineRule="auto"/>
        <w:ind w:left="1134" w:right="1134"/>
        <w:jc w:val="both"/>
        <w:rPr>
          <w:rFonts w:cstheme="minorHAnsi"/>
          <w:b/>
          <w:color w:val="646464"/>
        </w:rPr>
      </w:pPr>
    </w:p>
    <w:p w14:paraId="46BA73C2" w14:textId="77777777" w:rsidR="00E07221" w:rsidRPr="00B636EB" w:rsidRDefault="00E07221" w:rsidP="00B636EB">
      <w:pPr>
        <w:autoSpaceDE w:val="0"/>
        <w:autoSpaceDN w:val="0"/>
        <w:adjustRightInd w:val="0"/>
        <w:spacing w:after="0" w:line="360" w:lineRule="auto"/>
        <w:ind w:left="1134" w:right="1134"/>
        <w:jc w:val="both"/>
        <w:rPr>
          <w:rFonts w:cstheme="minorHAnsi"/>
          <w:b/>
          <w:color w:val="646464"/>
        </w:rPr>
      </w:pPr>
      <w:r w:rsidRPr="00B636EB">
        <w:rPr>
          <w:rFonts w:cstheme="minorHAnsi"/>
          <w:b/>
          <w:color w:val="646464"/>
        </w:rPr>
        <w:t>5.</w:t>
      </w:r>
      <w:r w:rsidRPr="00B636EB">
        <w:rPr>
          <w:rFonts w:cstheme="minorHAnsi"/>
          <w:b/>
          <w:color w:val="646464"/>
        </w:rPr>
        <w:tab/>
        <w:t>ÂMBITO TERRITORIAL DA GARANTIA</w:t>
      </w:r>
    </w:p>
    <w:p w14:paraId="2C933406" w14:textId="77777777" w:rsidR="00E07221" w:rsidRPr="00B636EB" w:rsidRDefault="00E07221" w:rsidP="00B636EB">
      <w:pPr>
        <w:autoSpaceDE w:val="0"/>
        <w:autoSpaceDN w:val="0"/>
        <w:adjustRightInd w:val="0"/>
        <w:spacing w:after="0" w:line="360" w:lineRule="auto"/>
        <w:ind w:left="1134" w:right="1134"/>
        <w:jc w:val="both"/>
        <w:rPr>
          <w:rFonts w:cstheme="minorHAnsi"/>
          <w:color w:val="646464"/>
        </w:rPr>
      </w:pPr>
      <w:r w:rsidRPr="00B636EB">
        <w:rPr>
          <w:rFonts w:cstheme="minorHAnsi"/>
          <w:color w:val="646464"/>
        </w:rPr>
        <w:t>Portugal</w:t>
      </w:r>
    </w:p>
    <w:p w14:paraId="2B5E1174" w14:textId="77777777" w:rsidR="00E07221" w:rsidRPr="00B636EB" w:rsidRDefault="00E07221" w:rsidP="00B636EB">
      <w:pPr>
        <w:autoSpaceDE w:val="0"/>
        <w:autoSpaceDN w:val="0"/>
        <w:adjustRightInd w:val="0"/>
        <w:spacing w:after="0" w:line="360" w:lineRule="auto"/>
        <w:ind w:left="1134" w:right="1134"/>
        <w:jc w:val="both"/>
        <w:rPr>
          <w:rFonts w:cstheme="minorHAnsi"/>
          <w:color w:val="646464"/>
        </w:rPr>
      </w:pPr>
    </w:p>
    <w:p w14:paraId="52D06994" w14:textId="77777777" w:rsidR="00E07221" w:rsidRPr="00B636EB" w:rsidRDefault="00E07221" w:rsidP="00B636EB">
      <w:pPr>
        <w:autoSpaceDE w:val="0"/>
        <w:autoSpaceDN w:val="0"/>
        <w:adjustRightInd w:val="0"/>
        <w:spacing w:after="0" w:line="360" w:lineRule="auto"/>
        <w:ind w:left="1134" w:right="1134"/>
        <w:jc w:val="both"/>
        <w:rPr>
          <w:rFonts w:cstheme="minorHAnsi"/>
          <w:b/>
          <w:color w:val="646464"/>
        </w:rPr>
      </w:pPr>
      <w:r w:rsidRPr="00B636EB">
        <w:rPr>
          <w:rFonts w:cstheme="minorHAnsi"/>
          <w:b/>
          <w:color w:val="646464"/>
        </w:rPr>
        <w:t>6.</w:t>
      </w:r>
      <w:r w:rsidRPr="00B636EB">
        <w:rPr>
          <w:rFonts w:cstheme="minorHAnsi"/>
          <w:b/>
          <w:color w:val="646464"/>
        </w:rPr>
        <w:tab/>
        <w:t>CONDIÇÕES APLICÁVEIS</w:t>
      </w:r>
    </w:p>
    <w:p w14:paraId="65709812" w14:textId="09217E8B" w:rsidR="00E07221" w:rsidRPr="00B636EB" w:rsidRDefault="00E07221" w:rsidP="00B636EB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right="1134"/>
        <w:jc w:val="both"/>
        <w:rPr>
          <w:rFonts w:cstheme="minorHAnsi"/>
          <w:color w:val="646464"/>
        </w:rPr>
      </w:pPr>
      <w:r w:rsidRPr="00B636EB">
        <w:rPr>
          <w:rFonts w:cstheme="minorHAnsi"/>
          <w:color w:val="646464"/>
        </w:rPr>
        <w:t>Condições Gerais da Apólice de seguro de Responsabilidade Civil Seguros Obrigatórios - Modelo A 1504 (</w:t>
      </w:r>
      <w:r w:rsidR="00E25D52">
        <w:rPr>
          <w:rFonts w:cstheme="minorHAnsi"/>
          <w:color w:val="646464"/>
        </w:rPr>
        <w:t>10</w:t>
      </w:r>
      <w:r w:rsidRPr="00B636EB">
        <w:rPr>
          <w:rFonts w:cstheme="minorHAnsi"/>
          <w:color w:val="646464"/>
        </w:rPr>
        <w:t>/2</w:t>
      </w:r>
      <w:r w:rsidR="00E25D52">
        <w:rPr>
          <w:rFonts w:cstheme="minorHAnsi"/>
          <w:color w:val="646464"/>
        </w:rPr>
        <w:t>020</w:t>
      </w:r>
      <w:r w:rsidRPr="00B636EB">
        <w:rPr>
          <w:rFonts w:cstheme="minorHAnsi"/>
          <w:color w:val="646464"/>
        </w:rPr>
        <w:t>)</w:t>
      </w:r>
    </w:p>
    <w:p w14:paraId="2B86E220" w14:textId="77777777" w:rsidR="00E07221" w:rsidRPr="00B636EB" w:rsidRDefault="00E07221" w:rsidP="00B636EB">
      <w:pPr>
        <w:pStyle w:val="PargrafodaLista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right="1134"/>
        <w:jc w:val="both"/>
        <w:rPr>
          <w:rFonts w:cstheme="minorHAnsi"/>
          <w:color w:val="646464"/>
        </w:rPr>
      </w:pPr>
      <w:r w:rsidRPr="00B636EB">
        <w:rPr>
          <w:rFonts w:cstheme="minorHAnsi"/>
          <w:color w:val="646464"/>
        </w:rPr>
        <w:t>Condição Especial 29 – Terapêuticas Não Convencionais – Modelo A 1687 (</w:t>
      </w:r>
      <w:r w:rsidR="00CE7264" w:rsidRPr="00B636EB">
        <w:rPr>
          <w:rFonts w:cstheme="minorHAnsi"/>
          <w:color w:val="646464"/>
        </w:rPr>
        <w:t>12</w:t>
      </w:r>
      <w:r w:rsidRPr="00B636EB">
        <w:rPr>
          <w:rFonts w:cstheme="minorHAnsi"/>
          <w:color w:val="646464"/>
        </w:rPr>
        <w:t>/201</w:t>
      </w:r>
      <w:r w:rsidR="00CE7264" w:rsidRPr="00B636EB">
        <w:rPr>
          <w:rFonts w:cstheme="minorHAnsi"/>
          <w:color w:val="646464"/>
        </w:rPr>
        <w:t>7</w:t>
      </w:r>
      <w:r w:rsidRPr="00B636EB">
        <w:rPr>
          <w:rFonts w:cstheme="minorHAnsi"/>
          <w:color w:val="646464"/>
        </w:rPr>
        <w:t>)</w:t>
      </w:r>
    </w:p>
    <w:p w14:paraId="709DBB91" w14:textId="77777777" w:rsidR="00E07221" w:rsidRPr="00B636EB" w:rsidRDefault="00E07221" w:rsidP="00B636EB">
      <w:pPr>
        <w:autoSpaceDE w:val="0"/>
        <w:autoSpaceDN w:val="0"/>
        <w:adjustRightInd w:val="0"/>
        <w:spacing w:after="0" w:line="360" w:lineRule="auto"/>
        <w:ind w:left="1134" w:right="1134"/>
        <w:jc w:val="both"/>
        <w:rPr>
          <w:rFonts w:cstheme="minorHAnsi"/>
          <w:color w:val="646464"/>
        </w:rPr>
      </w:pPr>
    </w:p>
    <w:p w14:paraId="6E3190A0" w14:textId="77777777" w:rsidR="00E07221" w:rsidRPr="00B636EB" w:rsidRDefault="00E07221" w:rsidP="00B636EB">
      <w:pPr>
        <w:autoSpaceDE w:val="0"/>
        <w:autoSpaceDN w:val="0"/>
        <w:adjustRightInd w:val="0"/>
        <w:spacing w:after="0" w:line="360" w:lineRule="auto"/>
        <w:ind w:right="1134"/>
        <w:jc w:val="both"/>
        <w:rPr>
          <w:rFonts w:cstheme="minorHAnsi"/>
          <w:color w:val="646464"/>
        </w:rPr>
      </w:pPr>
    </w:p>
    <w:p w14:paraId="7E863A24" w14:textId="77777777" w:rsidR="00E07221" w:rsidRPr="00B636EB" w:rsidRDefault="00E07221" w:rsidP="00B636EB">
      <w:pPr>
        <w:autoSpaceDE w:val="0"/>
        <w:autoSpaceDN w:val="0"/>
        <w:adjustRightInd w:val="0"/>
        <w:spacing w:after="0" w:line="360" w:lineRule="auto"/>
        <w:ind w:left="1134" w:right="1134"/>
        <w:jc w:val="both"/>
        <w:rPr>
          <w:rFonts w:cstheme="minorHAnsi"/>
          <w:b/>
          <w:color w:val="646464"/>
        </w:rPr>
      </w:pPr>
      <w:r w:rsidRPr="00B636EB">
        <w:rPr>
          <w:rFonts w:cstheme="minorHAnsi"/>
          <w:b/>
          <w:color w:val="646464"/>
        </w:rPr>
        <w:t>7.</w:t>
      </w:r>
      <w:r w:rsidRPr="00B636EB">
        <w:rPr>
          <w:rFonts w:cstheme="minorHAnsi"/>
          <w:b/>
          <w:color w:val="646464"/>
        </w:rPr>
        <w:tab/>
        <w:t>CAPITAL A SEGURAR</w:t>
      </w:r>
    </w:p>
    <w:p w14:paraId="5F6A7463" w14:textId="0008398E" w:rsidR="00E07221" w:rsidRPr="00B636EB" w:rsidRDefault="00B636EB" w:rsidP="00B636EB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right="1134"/>
        <w:jc w:val="both"/>
        <w:rPr>
          <w:rFonts w:cstheme="minorHAnsi"/>
          <w:color w:val="646464"/>
        </w:rPr>
      </w:pPr>
      <w:r w:rsidRPr="00B636EB">
        <w:rPr>
          <w:rFonts w:cstheme="minorHAnsi"/>
          <w:b/>
          <w:color w:val="646464"/>
        </w:rPr>
        <w:lastRenderedPageBreak/>
        <w:t xml:space="preserve">Opção A: </w:t>
      </w:r>
      <w:bookmarkStart w:id="0" w:name="_Hlk92982199"/>
      <w:r w:rsidR="00E07221" w:rsidRPr="00B636EB">
        <w:rPr>
          <w:rFonts w:cstheme="minorHAnsi"/>
          <w:b/>
          <w:color w:val="646464"/>
        </w:rPr>
        <w:t>€ 150.000,00</w:t>
      </w:r>
      <w:r w:rsidR="00E07221" w:rsidRPr="00B636EB">
        <w:rPr>
          <w:rFonts w:cstheme="minorHAnsi"/>
          <w:color w:val="646464"/>
        </w:rPr>
        <w:t xml:space="preserve"> por sinistro e anuidade (por terapeuta)</w:t>
      </w:r>
    </w:p>
    <w:bookmarkEnd w:id="0"/>
    <w:p w14:paraId="28701652" w14:textId="3C9863DB" w:rsidR="00B636EB" w:rsidRPr="00B636EB" w:rsidRDefault="00B636EB" w:rsidP="00B636EB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right="1134"/>
        <w:jc w:val="both"/>
        <w:rPr>
          <w:rFonts w:cstheme="minorHAnsi"/>
          <w:color w:val="646464"/>
        </w:rPr>
      </w:pPr>
      <w:r w:rsidRPr="00B636EB">
        <w:rPr>
          <w:rFonts w:cstheme="minorHAnsi"/>
          <w:b/>
          <w:bCs/>
          <w:color w:val="646464"/>
        </w:rPr>
        <w:t>Opção B:</w:t>
      </w:r>
      <w:r w:rsidRPr="00B636EB">
        <w:rPr>
          <w:rFonts w:cstheme="minorHAnsi"/>
          <w:color w:val="646464"/>
        </w:rPr>
        <w:t xml:space="preserve"> </w:t>
      </w:r>
      <w:r w:rsidRPr="00B636EB">
        <w:rPr>
          <w:rFonts w:cstheme="minorHAnsi"/>
          <w:b/>
          <w:color w:val="646464"/>
        </w:rPr>
        <w:t>€ 250.000,00</w:t>
      </w:r>
      <w:r w:rsidRPr="00B636EB">
        <w:rPr>
          <w:rFonts w:cstheme="minorHAnsi"/>
          <w:color w:val="646464"/>
        </w:rPr>
        <w:t xml:space="preserve"> por sinistro e anuidade (por terapeuta)</w:t>
      </w:r>
    </w:p>
    <w:p w14:paraId="569499E2" w14:textId="6F150D05" w:rsidR="00B636EB" w:rsidRPr="00B636EB" w:rsidRDefault="00B636EB" w:rsidP="00B636EB">
      <w:pPr>
        <w:autoSpaceDE w:val="0"/>
        <w:autoSpaceDN w:val="0"/>
        <w:adjustRightInd w:val="0"/>
        <w:spacing w:after="0" w:line="360" w:lineRule="auto"/>
        <w:ind w:left="1134" w:right="1134"/>
        <w:jc w:val="both"/>
        <w:rPr>
          <w:rFonts w:cstheme="minorHAnsi"/>
          <w:color w:val="646464"/>
        </w:rPr>
      </w:pPr>
    </w:p>
    <w:p w14:paraId="59479271" w14:textId="5AD8B0BD" w:rsidR="00E07221" w:rsidRPr="00B636EB" w:rsidRDefault="00E07221" w:rsidP="00B636EB">
      <w:pPr>
        <w:autoSpaceDE w:val="0"/>
        <w:autoSpaceDN w:val="0"/>
        <w:adjustRightInd w:val="0"/>
        <w:spacing w:after="0" w:line="360" w:lineRule="auto"/>
        <w:ind w:left="1134" w:right="1134"/>
        <w:jc w:val="both"/>
        <w:rPr>
          <w:rFonts w:cstheme="minorHAnsi"/>
          <w:b/>
          <w:color w:val="646464"/>
        </w:rPr>
      </w:pPr>
      <w:r w:rsidRPr="00B636EB">
        <w:rPr>
          <w:rFonts w:cstheme="minorHAnsi"/>
          <w:b/>
          <w:color w:val="646464"/>
        </w:rPr>
        <w:t>8.</w:t>
      </w:r>
      <w:r w:rsidRPr="00B636EB">
        <w:rPr>
          <w:rFonts w:cstheme="minorHAnsi"/>
          <w:b/>
          <w:color w:val="646464"/>
        </w:rPr>
        <w:tab/>
        <w:t>PRÉMIO COMERCIAL</w:t>
      </w:r>
      <w:r w:rsidR="00E25D52">
        <w:rPr>
          <w:rFonts w:cstheme="minorHAnsi"/>
          <w:b/>
          <w:color w:val="646464"/>
        </w:rPr>
        <w:t>/ TOTAL</w:t>
      </w:r>
      <w:r w:rsidRPr="00B636EB">
        <w:rPr>
          <w:rFonts w:cstheme="minorHAnsi"/>
          <w:b/>
          <w:color w:val="646464"/>
        </w:rPr>
        <w:t xml:space="preserve"> ANUAL POR PROFISSIONAL</w:t>
      </w:r>
    </w:p>
    <w:p w14:paraId="3EC62556" w14:textId="63143B37" w:rsidR="00E07221" w:rsidRPr="00B636EB" w:rsidRDefault="00B636EB" w:rsidP="00B636EB">
      <w:pPr>
        <w:autoSpaceDE w:val="0"/>
        <w:autoSpaceDN w:val="0"/>
        <w:adjustRightInd w:val="0"/>
        <w:spacing w:after="0" w:line="360" w:lineRule="auto"/>
        <w:ind w:left="1134" w:right="1134"/>
        <w:jc w:val="both"/>
        <w:rPr>
          <w:rFonts w:cstheme="minorHAnsi"/>
          <w:b/>
          <w:color w:val="646464"/>
        </w:rPr>
      </w:pPr>
      <w:r w:rsidRPr="00B636EB">
        <w:rPr>
          <w:rFonts w:cstheme="minorHAnsi"/>
          <w:b/>
          <w:color w:val="646464"/>
        </w:rPr>
        <w:t xml:space="preserve">Opção A: </w:t>
      </w:r>
      <w:r w:rsidR="00E07221" w:rsidRPr="00B636EB">
        <w:rPr>
          <w:rFonts w:cstheme="minorHAnsi"/>
          <w:b/>
          <w:color w:val="646464"/>
        </w:rPr>
        <w:t xml:space="preserve">€ </w:t>
      </w:r>
      <w:r w:rsidR="00A01CAC" w:rsidRPr="00B636EB">
        <w:rPr>
          <w:rFonts w:cstheme="minorHAnsi"/>
          <w:b/>
          <w:color w:val="646464"/>
        </w:rPr>
        <w:t>8</w:t>
      </w:r>
      <w:r w:rsidR="00A82643" w:rsidRPr="00B636EB">
        <w:rPr>
          <w:rFonts w:cstheme="minorHAnsi"/>
          <w:b/>
          <w:color w:val="646464"/>
        </w:rPr>
        <w:t>5</w:t>
      </w:r>
      <w:r w:rsidR="00E07221" w:rsidRPr="00B636EB">
        <w:rPr>
          <w:rFonts w:cstheme="minorHAnsi"/>
          <w:b/>
          <w:color w:val="646464"/>
        </w:rPr>
        <w:t>,00</w:t>
      </w:r>
      <w:r w:rsidR="00E25D52">
        <w:rPr>
          <w:rFonts w:cstheme="minorHAnsi"/>
          <w:b/>
          <w:color w:val="646464"/>
        </w:rPr>
        <w:t>/ € 92,65</w:t>
      </w:r>
    </w:p>
    <w:p w14:paraId="3A5CD464" w14:textId="620C456B" w:rsidR="00AE0027" w:rsidRPr="00B636EB" w:rsidRDefault="00B636EB" w:rsidP="00B636EB">
      <w:pPr>
        <w:autoSpaceDE w:val="0"/>
        <w:autoSpaceDN w:val="0"/>
        <w:adjustRightInd w:val="0"/>
        <w:spacing w:after="0" w:line="360" w:lineRule="auto"/>
        <w:ind w:left="1134" w:right="1134"/>
        <w:jc w:val="both"/>
        <w:rPr>
          <w:rFonts w:cstheme="minorHAnsi"/>
          <w:b/>
          <w:color w:val="646464"/>
        </w:rPr>
      </w:pPr>
      <w:r w:rsidRPr="00B636EB">
        <w:rPr>
          <w:rFonts w:cstheme="minorHAnsi"/>
          <w:b/>
          <w:color w:val="646464"/>
        </w:rPr>
        <w:t xml:space="preserve">Opção B: € </w:t>
      </w:r>
      <w:r w:rsidR="00AE0027" w:rsidRPr="00B636EB">
        <w:rPr>
          <w:rFonts w:cstheme="minorHAnsi"/>
          <w:b/>
          <w:color w:val="646464"/>
        </w:rPr>
        <w:t>94,00</w:t>
      </w:r>
      <w:r w:rsidR="00E25D52">
        <w:rPr>
          <w:rFonts w:cstheme="minorHAnsi"/>
          <w:b/>
          <w:color w:val="646464"/>
        </w:rPr>
        <w:t xml:space="preserve">/ </w:t>
      </w:r>
      <w:r w:rsidR="004B7A07">
        <w:rPr>
          <w:rFonts w:cstheme="minorHAnsi"/>
          <w:b/>
          <w:color w:val="646464"/>
        </w:rPr>
        <w:t>€ 102,46</w:t>
      </w:r>
    </w:p>
    <w:p w14:paraId="52932EE8" w14:textId="77777777" w:rsidR="00E07221" w:rsidRPr="00B636EB" w:rsidRDefault="00E07221" w:rsidP="00B636EB">
      <w:pPr>
        <w:autoSpaceDE w:val="0"/>
        <w:autoSpaceDN w:val="0"/>
        <w:adjustRightInd w:val="0"/>
        <w:spacing w:after="0" w:line="360" w:lineRule="auto"/>
        <w:ind w:right="1134"/>
        <w:jc w:val="both"/>
        <w:rPr>
          <w:rFonts w:cstheme="minorHAnsi"/>
          <w:color w:val="646464"/>
        </w:rPr>
      </w:pPr>
    </w:p>
    <w:p w14:paraId="5C1AC928" w14:textId="77777777" w:rsidR="00E07221" w:rsidRPr="00B636EB" w:rsidRDefault="00E07221" w:rsidP="00B636EB">
      <w:pPr>
        <w:autoSpaceDE w:val="0"/>
        <w:autoSpaceDN w:val="0"/>
        <w:adjustRightInd w:val="0"/>
        <w:spacing w:after="0" w:line="360" w:lineRule="auto"/>
        <w:ind w:left="1134" w:right="1134"/>
        <w:jc w:val="both"/>
        <w:rPr>
          <w:rFonts w:cstheme="minorHAnsi"/>
          <w:b/>
          <w:color w:val="646464"/>
        </w:rPr>
      </w:pPr>
      <w:r w:rsidRPr="00B636EB">
        <w:rPr>
          <w:rFonts w:cstheme="minorHAnsi"/>
          <w:b/>
          <w:color w:val="646464"/>
        </w:rPr>
        <w:t>9.</w:t>
      </w:r>
      <w:r w:rsidRPr="00B636EB">
        <w:rPr>
          <w:rFonts w:cstheme="minorHAnsi"/>
          <w:b/>
          <w:color w:val="646464"/>
        </w:rPr>
        <w:tab/>
        <w:t xml:space="preserve">FRANQUIA POR SINISTRO </w:t>
      </w:r>
    </w:p>
    <w:p w14:paraId="5010A1E7" w14:textId="77777777" w:rsidR="00E07221" w:rsidRPr="00B636EB" w:rsidRDefault="00E07221" w:rsidP="00B636EB">
      <w:pPr>
        <w:autoSpaceDE w:val="0"/>
        <w:autoSpaceDN w:val="0"/>
        <w:adjustRightInd w:val="0"/>
        <w:spacing w:after="0" w:line="360" w:lineRule="auto"/>
        <w:ind w:left="1134" w:right="1134"/>
        <w:jc w:val="both"/>
        <w:rPr>
          <w:rFonts w:cstheme="minorHAnsi"/>
          <w:color w:val="646464"/>
        </w:rPr>
      </w:pPr>
      <w:r w:rsidRPr="00B636EB">
        <w:rPr>
          <w:rFonts w:cstheme="minorHAnsi"/>
          <w:color w:val="646464"/>
        </w:rPr>
        <w:t xml:space="preserve">10 % do valor dos prejuízos, no mínimo de </w:t>
      </w:r>
      <w:r w:rsidR="00A01CAC" w:rsidRPr="00B636EB">
        <w:rPr>
          <w:rFonts w:cstheme="minorHAnsi"/>
          <w:b/>
          <w:color w:val="646464"/>
        </w:rPr>
        <w:t xml:space="preserve">€ </w:t>
      </w:r>
      <w:r w:rsidR="00A82643" w:rsidRPr="00B636EB">
        <w:rPr>
          <w:rFonts w:cstheme="minorHAnsi"/>
          <w:b/>
          <w:color w:val="646464"/>
        </w:rPr>
        <w:t>12</w:t>
      </w:r>
      <w:r w:rsidRPr="00B636EB">
        <w:rPr>
          <w:rFonts w:cstheme="minorHAnsi"/>
          <w:b/>
          <w:color w:val="646464"/>
        </w:rPr>
        <w:t>5,00</w:t>
      </w:r>
      <w:r w:rsidRPr="00B636EB">
        <w:rPr>
          <w:rFonts w:cstheme="minorHAnsi"/>
          <w:color w:val="646464"/>
        </w:rPr>
        <w:t xml:space="preserve"> (danos materiais)</w:t>
      </w:r>
    </w:p>
    <w:p w14:paraId="291FEA6B" w14:textId="77777777" w:rsidR="00E07221" w:rsidRPr="00B636EB" w:rsidRDefault="00E07221" w:rsidP="00B636EB">
      <w:pPr>
        <w:autoSpaceDE w:val="0"/>
        <w:autoSpaceDN w:val="0"/>
        <w:adjustRightInd w:val="0"/>
        <w:spacing w:after="0" w:line="360" w:lineRule="auto"/>
        <w:ind w:left="1134" w:right="1134"/>
        <w:jc w:val="both"/>
        <w:rPr>
          <w:rFonts w:cstheme="minorHAnsi"/>
          <w:color w:val="646464"/>
        </w:rPr>
      </w:pPr>
    </w:p>
    <w:p w14:paraId="27C75769" w14:textId="77777777" w:rsidR="00E07221" w:rsidRPr="00B636EB" w:rsidRDefault="00E07221" w:rsidP="00B636EB">
      <w:pPr>
        <w:autoSpaceDE w:val="0"/>
        <w:autoSpaceDN w:val="0"/>
        <w:adjustRightInd w:val="0"/>
        <w:spacing w:after="0" w:line="360" w:lineRule="auto"/>
        <w:ind w:left="1134" w:right="1134"/>
        <w:jc w:val="both"/>
        <w:rPr>
          <w:rFonts w:cstheme="minorHAnsi"/>
          <w:color w:val="646464"/>
        </w:rPr>
      </w:pPr>
      <w:r w:rsidRPr="00B636EB">
        <w:rPr>
          <w:rFonts w:cstheme="minorHAnsi"/>
          <w:b/>
          <w:color w:val="646464"/>
          <w:u w:val="single"/>
        </w:rPr>
        <w:t xml:space="preserve">Nota </w:t>
      </w:r>
      <w:r w:rsidRPr="00B636EB">
        <w:rPr>
          <w:rFonts w:cstheme="minorHAnsi"/>
          <w:color w:val="646464"/>
        </w:rPr>
        <w:t xml:space="preserve">: Condições válidas no pressuposto da adesão de um mínimo de </w:t>
      </w:r>
      <w:r w:rsidR="00994EB5" w:rsidRPr="00B636EB">
        <w:rPr>
          <w:rFonts w:cstheme="minorHAnsi"/>
          <w:color w:val="646464"/>
        </w:rPr>
        <w:t>7</w:t>
      </w:r>
      <w:r w:rsidRPr="00B636EB">
        <w:rPr>
          <w:rFonts w:cstheme="minorHAnsi"/>
          <w:color w:val="646464"/>
        </w:rPr>
        <w:t xml:space="preserve">0 membros </w:t>
      </w:r>
      <w:r w:rsidR="00994EB5" w:rsidRPr="00B636EB">
        <w:rPr>
          <w:rFonts w:cstheme="minorHAnsi"/>
          <w:color w:val="646464"/>
        </w:rPr>
        <w:t>da ASSOCIAÇÃO E REGISTO OSTEOPATAS DE PORTUGAL.</w:t>
      </w:r>
    </w:p>
    <w:p w14:paraId="25711629" w14:textId="77777777" w:rsidR="00E07221" w:rsidRPr="00B636EB" w:rsidRDefault="00E07221" w:rsidP="00B636EB">
      <w:pPr>
        <w:autoSpaceDE w:val="0"/>
        <w:autoSpaceDN w:val="0"/>
        <w:adjustRightInd w:val="0"/>
        <w:spacing w:after="0" w:line="360" w:lineRule="auto"/>
        <w:ind w:left="1134" w:right="1134"/>
        <w:jc w:val="both"/>
        <w:rPr>
          <w:rFonts w:cstheme="minorHAnsi"/>
          <w:color w:val="646464"/>
        </w:rPr>
      </w:pPr>
    </w:p>
    <w:p w14:paraId="7E6BF384" w14:textId="77777777" w:rsidR="00E07221" w:rsidRPr="00B636EB" w:rsidRDefault="00E07221" w:rsidP="00B636EB">
      <w:pPr>
        <w:autoSpaceDE w:val="0"/>
        <w:autoSpaceDN w:val="0"/>
        <w:adjustRightInd w:val="0"/>
        <w:spacing w:after="0" w:line="360" w:lineRule="auto"/>
        <w:ind w:left="1134" w:right="1134"/>
        <w:jc w:val="both"/>
        <w:rPr>
          <w:rFonts w:cstheme="minorHAnsi"/>
          <w:color w:val="646464"/>
        </w:rPr>
      </w:pPr>
    </w:p>
    <w:p w14:paraId="0E69F9E1" w14:textId="77777777" w:rsidR="00E07221" w:rsidRPr="00B636EB" w:rsidRDefault="00E07221" w:rsidP="00B636EB">
      <w:pPr>
        <w:autoSpaceDE w:val="0"/>
        <w:autoSpaceDN w:val="0"/>
        <w:adjustRightInd w:val="0"/>
        <w:spacing w:after="0" w:line="360" w:lineRule="auto"/>
        <w:ind w:left="1134" w:right="1134"/>
        <w:jc w:val="both"/>
        <w:rPr>
          <w:rFonts w:cstheme="minorHAnsi"/>
          <w:color w:val="646464"/>
        </w:rPr>
      </w:pPr>
    </w:p>
    <w:p w14:paraId="12A3E802" w14:textId="77777777" w:rsidR="00E07221" w:rsidRPr="00B636EB" w:rsidRDefault="00E07221" w:rsidP="00B636EB">
      <w:pPr>
        <w:autoSpaceDE w:val="0"/>
        <w:autoSpaceDN w:val="0"/>
        <w:adjustRightInd w:val="0"/>
        <w:spacing w:after="0" w:line="360" w:lineRule="auto"/>
        <w:ind w:left="1134" w:right="1134"/>
        <w:jc w:val="both"/>
        <w:rPr>
          <w:rFonts w:cstheme="minorHAnsi"/>
          <w:b/>
          <w:color w:val="646464"/>
        </w:rPr>
      </w:pPr>
      <w:r w:rsidRPr="00B636EB">
        <w:rPr>
          <w:rFonts w:cstheme="minorHAnsi"/>
          <w:b/>
          <w:color w:val="646464"/>
        </w:rPr>
        <w:t>SUBSCRITOR / DATA</w:t>
      </w:r>
    </w:p>
    <w:p w14:paraId="35086234" w14:textId="3A694E9A" w:rsidR="00E07221" w:rsidRPr="00B636EB" w:rsidRDefault="0000011E" w:rsidP="00B636EB">
      <w:pPr>
        <w:autoSpaceDE w:val="0"/>
        <w:autoSpaceDN w:val="0"/>
        <w:adjustRightInd w:val="0"/>
        <w:spacing w:after="0" w:line="360" w:lineRule="auto"/>
        <w:ind w:left="1134" w:right="1134"/>
        <w:jc w:val="both"/>
        <w:rPr>
          <w:rFonts w:cstheme="minorHAnsi"/>
          <w:color w:val="646464"/>
        </w:rPr>
      </w:pPr>
      <w:r w:rsidRPr="00B636EB">
        <w:rPr>
          <w:rFonts w:cstheme="minorHAnsi"/>
          <w:color w:val="646464"/>
        </w:rPr>
        <w:t>Cláudia Coelho</w:t>
      </w:r>
    </w:p>
    <w:p w14:paraId="1DAC37B0" w14:textId="77777777" w:rsidR="00E07221" w:rsidRPr="00B636EB" w:rsidRDefault="00E07221" w:rsidP="00B636EB">
      <w:pPr>
        <w:autoSpaceDE w:val="0"/>
        <w:autoSpaceDN w:val="0"/>
        <w:adjustRightInd w:val="0"/>
        <w:spacing w:after="0" w:line="360" w:lineRule="auto"/>
        <w:ind w:left="1134" w:right="1134"/>
        <w:jc w:val="both"/>
        <w:rPr>
          <w:rFonts w:cstheme="minorHAnsi"/>
          <w:color w:val="646464"/>
        </w:rPr>
      </w:pPr>
      <w:r w:rsidRPr="00B636EB">
        <w:rPr>
          <w:rFonts w:cstheme="minorHAnsi"/>
          <w:color w:val="646464"/>
        </w:rPr>
        <w:t>Direcção Técnica Oferta Não Vida</w:t>
      </w:r>
    </w:p>
    <w:p w14:paraId="72E129C2" w14:textId="5197C4D4" w:rsidR="00E07221" w:rsidRPr="00B636EB" w:rsidRDefault="00E07221" w:rsidP="00B636EB">
      <w:pPr>
        <w:autoSpaceDE w:val="0"/>
        <w:autoSpaceDN w:val="0"/>
        <w:adjustRightInd w:val="0"/>
        <w:spacing w:after="0" w:line="360" w:lineRule="auto"/>
        <w:ind w:left="1134" w:right="1134"/>
        <w:jc w:val="both"/>
        <w:rPr>
          <w:rFonts w:cstheme="minorHAnsi"/>
          <w:color w:val="646464"/>
        </w:rPr>
      </w:pPr>
      <w:r w:rsidRPr="00B636EB">
        <w:rPr>
          <w:rFonts w:cstheme="minorHAnsi"/>
          <w:color w:val="646464"/>
        </w:rPr>
        <w:t xml:space="preserve">Lisboa, </w:t>
      </w:r>
      <w:r w:rsidR="004B7A07">
        <w:rPr>
          <w:rFonts w:cstheme="minorHAnsi"/>
          <w:color w:val="646464"/>
        </w:rPr>
        <w:t xml:space="preserve">27 de setembro de 2022 </w:t>
      </w:r>
    </w:p>
    <w:p w14:paraId="430BFAFA" w14:textId="77777777" w:rsidR="00E07221" w:rsidRPr="00B636EB" w:rsidRDefault="00E07221" w:rsidP="00B636EB">
      <w:pPr>
        <w:autoSpaceDE w:val="0"/>
        <w:autoSpaceDN w:val="0"/>
        <w:adjustRightInd w:val="0"/>
        <w:spacing w:after="0" w:line="360" w:lineRule="auto"/>
        <w:ind w:right="1134"/>
        <w:jc w:val="center"/>
        <w:rPr>
          <w:rFonts w:cstheme="minorHAnsi"/>
          <w:color w:val="646464"/>
        </w:rPr>
      </w:pPr>
    </w:p>
    <w:p w14:paraId="3DA81A45" w14:textId="77777777" w:rsidR="00E07221" w:rsidRPr="00B636EB" w:rsidRDefault="00E07221" w:rsidP="00B636EB">
      <w:pPr>
        <w:autoSpaceDE w:val="0"/>
        <w:autoSpaceDN w:val="0"/>
        <w:adjustRightInd w:val="0"/>
        <w:spacing w:after="0" w:line="360" w:lineRule="auto"/>
        <w:ind w:left="1134" w:right="1134"/>
        <w:jc w:val="center"/>
        <w:rPr>
          <w:rFonts w:cstheme="minorHAnsi"/>
          <w:color w:val="646464"/>
        </w:rPr>
      </w:pPr>
    </w:p>
    <w:p w14:paraId="75048D8C" w14:textId="1439D523" w:rsidR="00E07221" w:rsidRPr="00B636EB" w:rsidRDefault="00E07221" w:rsidP="00B636EB">
      <w:pPr>
        <w:autoSpaceDE w:val="0"/>
        <w:autoSpaceDN w:val="0"/>
        <w:adjustRightInd w:val="0"/>
        <w:spacing w:after="0" w:line="360" w:lineRule="auto"/>
        <w:ind w:left="1134" w:right="1134"/>
        <w:jc w:val="center"/>
        <w:rPr>
          <w:rFonts w:cstheme="minorHAnsi"/>
          <w:b/>
          <w:color w:val="646464"/>
        </w:rPr>
      </w:pPr>
      <w:r w:rsidRPr="00B636EB">
        <w:rPr>
          <w:rFonts w:cstheme="minorHAnsi"/>
          <w:b/>
          <w:color w:val="646464"/>
        </w:rPr>
        <w:t xml:space="preserve">CONDIÇÕES VÁLIDAS </w:t>
      </w:r>
      <w:r w:rsidR="00CE7264" w:rsidRPr="00B636EB">
        <w:rPr>
          <w:rFonts w:cstheme="minorHAnsi"/>
          <w:b/>
          <w:color w:val="646464"/>
        </w:rPr>
        <w:t xml:space="preserve">ATÉ </w:t>
      </w:r>
      <w:r w:rsidR="00A4632E" w:rsidRPr="00B636EB">
        <w:rPr>
          <w:rFonts w:cstheme="minorHAnsi"/>
          <w:b/>
          <w:color w:val="646464"/>
        </w:rPr>
        <w:t>31</w:t>
      </w:r>
      <w:r w:rsidR="00CE7264" w:rsidRPr="00B636EB">
        <w:rPr>
          <w:rFonts w:cstheme="minorHAnsi"/>
          <w:b/>
          <w:color w:val="646464"/>
        </w:rPr>
        <w:t>.1</w:t>
      </w:r>
      <w:r w:rsidR="00A4632E" w:rsidRPr="00B636EB">
        <w:rPr>
          <w:rFonts w:cstheme="minorHAnsi"/>
          <w:b/>
          <w:color w:val="646464"/>
        </w:rPr>
        <w:t>2</w:t>
      </w:r>
      <w:r w:rsidR="00CE7264" w:rsidRPr="00B636EB">
        <w:rPr>
          <w:rFonts w:cstheme="minorHAnsi"/>
          <w:b/>
          <w:color w:val="646464"/>
        </w:rPr>
        <w:t>.20</w:t>
      </w:r>
      <w:r w:rsidR="0000011E" w:rsidRPr="00B636EB">
        <w:rPr>
          <w:rFonts w:cstheme="minorHAnsi"/>
          <w:b/>
          <w:color w:val="646464"/>
        </w:rPr>
        <w:t>2</w:t>
      </w:r>
      <w:r w:rsidR="00B636EB">
        <w:rPr>
          <w:rFonts w:cstheme="minorHAnsi"/>
          <w:b/>
          <w:color w:val="646464"/>
        </w:rPr>
        <w:t>2</w:t>
      </w:r>
    </w:p>
    <w:p w14:paraId="4AB734D0" w14:textId="77777777" w:rsidR="00E07221" w:rsidRPr="00B636EB" w:rsidRDefault="00E07221" w:rsidP="00B636EB">
      <w:pPr>
        <w:autoSpaceDE w:val="0"/>
        <w:autoSpaceDN w:val="0"/>
        <w:adjustRightInd w:val="0"/>
        <w:spacing w:after="0" w:line="360" w:lineRule="auto"/>
        <w:ind w:left="1134" w:right="1134"/>
        <w:jc w:val="center"/>
        <w:rPr>
          <w:rFonts w:cstheme="minorHAnsi"/>
          <w:color w:val="646464"/>
        </w:rPr>
      </w:pPr>
    </w:p>
    <w:p w14:paraId="7171DA43" w14:textId="77777777" w:rsidR="00E07221" w:rsidRPr="00B636EB" w:rsidRDefault="00E07221" w:rsidP="00B636EB">
      <w:pPr>
        <w:autoSpaceDE w:val="0"/>
        <w:autoSpaceDN w:val="0"/>
        <w:adjustRightInd w:val="0"/>
        <w:spacing w:after="0" w:line="360" w:lineRule="auto"/>
        <w:ind w:left="1134" w:right="1134"/>
        <w:jc w:val="center"/>
        <w:rPr>
          <w:rFonts w:cstheme="minorHAnsi"/>
          <w:color w:val="646464"/>
        </w:rPr>
      </w:pPr>
    </w:p>
    <w:p w14:paraId="37CF4037" w14:textId="77777777" w:rsidR="00E07221" w:rsidRPr="00B636EB" w:rsidRDefault="00E07221" w:rsidP="00B636EB">
      <w:pPr>
        <w:autoSpaceDE w:val="0"/>
        <w:autoSpaceDN w:val="0"/>
        <w:adjustRightInd w:val="0"/>
        <w:spacing w:after="0" w:line="360" w:lineRule="auto"/>
        <w:ind w:left="1134" w:right="1134"/>
        <w:jc w:val="center"/>
        <w:rPr>
          <w:rFonts w:cstheme="minorHAnsi"/>
          <w:color w:val="646464"/>
        </w:rPr>
      </w:pPr>
    </w:p>
    <w:p w14:paraId="24DF4BD5" w14:textId="77777777" w:rsidR="00E07221" w:rsidRPr="00B636EB" w:rsidRDefault="00E07221" w:rsidP="00B636EB">
      <w:pPr>
        <w:autoSpaceDE w:val="0"/>
        <w:autoSpaceDN w:val="0"/>
        <w:adjustRightInd w:val="0"/>
        <w:spacing w:after="0" w:line="360" w:lineRule="auto"/>
        <w:ind w:left="1134" w:right="1134"/>
        <w:jc w:val="center"/>
        <w:rPr>
          <w:rFonts w:cstheme="minorHAnsi"/>
          <w:color w:val="646464"/>
        </w:rPr>
      </w:pPr>
    </w:p>
    <w:p w14:paraId="256CF9A8" w14:textId="77777777" w:rsidR="005207C0" w:rsidRPr="00B636EB" w:rsidRDefault="00E07221" w:rsidP="00B636EB">
      <w:pPr>
        <w:autoSpaceDE w:val="0"/>
        <w:autoSpaceDN w:val="0"/>
        <w:adjustRightInd w:val="0"/>
        <w:spacing w:after="0" w:line="360" w:lineRule="auto"/>
        <w:ind w:left="1134" w:right="1134"/>
        <w:jc w:val="center"/>
        <w:rPr>
          <w:rFonts w:cstheme="minorHAnsi"/>
          <w:b/>
          <w:color w:val="646464"/>
        </w:rPr>
      </w:pPr>
      <w:r w:rsidRPr="00B636EB">
        <w:rPr>
          <w:rFonts w:cstheme="minorHAnsi"/>
          <w:b/>
          <w:color w:val="646464"/>
        </w:rPr>
        <w:t>O SEGURADO                            AGEAS PORTUGAL, COMPANHIA DE SEGUROS, SA</w:t>
      </w:r>
    </w:p>
    <w:p w14:paraId="60B25C40" w14:textId="77777777" w:rsidR="005207C0" w:rsidRPr="00E07221" w:rsidRDefault="005207C0" w:rsidP="005207C0">
      <w:pPr>
        <w:autoSpaceDE w:val="0"/>
        <w:autoSpaceDN w:val="0"/>
        <w:adjustRightInd w:val="0"/>
        <w:spacing w:after="0" w:line="360" w:lineRule="auto"/>
        <w:ind w:left="1134" w:right="1134"/>
        <w:rPr>
          <w:rFonts w:cstheme="minorHAnsi"/>
          <w:color w:val="646464"/>
          <w:sz w:val="20"/>
          <w:szCs w:val="20"/>
        </w:rPr>
      </w:pPr>
    </w:p>
    <w:sectPr w:rsidR="005207C0" w:rsidRPr="00E07221" w:rsidSect="00BC72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0" w:bottom="0" w:left="0" w:header="283" w:footer="8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AA019" w14:textId="77777777" w:rsidR="004F192D" w:rsidRDefault="004F192D" w:rsidP="005223D3">
      <w:pPr>
        <w:spacing w:after="0" w:line="240" w:lineRule="auto"/>
      </w:pPr>
      <w:r>
        <w:separator/>
      </w:r>
    </w:p>
  </w:endnote>
  <w:endnote w:type="continuationSeparator" w:id="0">
    <w:p w14:paraId="6CA5B140" w14:textId="77777777" w:rsidR="004F192D" w:rsidRDefault="004F192D" w:rsidP="00522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46D06" w14:textId="77777777" w:rsidR="004B7A07" w:rsidRDefault="004B7A0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BA30F" w14:textId="77777777" w:rsidR="00A22DAF" w:rsidRDefault="00BC72A5" w:rsidP="00A22DAF">
    <w:pPr>
      <w:pStyle w:val="Rodap"/>
      <w:ind w:left="426"/>
    </w:pPr>
    <w:r>
      <w:rPr>
        <w:rFonts w:ascii="Arial" w:hAnsi="Arial" w:cs="Arial"/>
        <w:noProof/>
        <w:color w:val="646464"/>
        <w:sz w:val="20"/>
        <w:szCs w:val="20"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80E656" wp14:editId="1E115473">
              <wp:simplePos x="0" y="0"/>
              <wp:positionH relativeFrom="column">
                <wp:posOffset>257175</wp:posOffset>
              </wp:positionH>
              <wp:positionV relativeFrom="paragraph">
                <wp:posOffset>194310</wp:posOffset>
              </wp:positionV>
              <wp:extent cx="3455035" cy="350520"/>
              <wp:effectExtent l="0" t="0" r="0" b="0"/>
              <wp:wrapNone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5035" cy="3505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B96EA0" w14:textId="2BE772B4" w:rsidR="00AF616D" w:rsidRPr="00AF616D" w:rsidRDefault="00E25D52" w:rsidP="00B636EB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9"/>
                              <w:szCs w:val="9"/>
                            </w:rPr>
                          </w:pPr>
                          <w:r w:rsidRPr="00E25D52">
                            <w:rPr>
                              <w:rFonts w:ascii="Arial" w:hAnsi="Arial" w:cs="Arial"/>
                              <w:sz w:val="9"/>
                              <w:szCs w:val="9"/>
                            </w:rPr>
                            <w:t>Ageas Portugal - Companhia de Seguros, S.A., sede Praça Príncipe Perfeito 2, 1990-278 Lisboa. Matrícula / Pessoa Coletiva 503454109. CRC Porto. Capital Social 7.500.000 Euros. Registo ASF 1129, www.asf.com.pt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80E656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20.25pt;margin-top:15.3pt;width:272.05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" filled="f" stroked="f" strokeweight=".5pt">
              <v:textbox>
                <w:txbxContent>
                  <w:p w14:paraId="1DB96EA0" w14:textId="2BE772B4" w:rsidR="00AF616D" w:rsidRPr="00AF616D" w:rsidRDefault="00E25D52" w:rsidP="00B636EB">
                    <w:pPr>
                      <w:spacing w:after="0" w:line="240" w:lineRule="auto"/>
                      <w:rPr>
                        <w:rFonts w:ascii="Arial" w:hAnsi="Arial" w:cs="Arial"/>
                        <w:sz w:val="9"/>
                        <w:szCs w:val="9"/>
                      </w:rPr>
                    </w:pPr>
                    <w:r w:rsidRPr="00E25D52">
                      <w:rPr>
                        <w:rFonts w:ascii="Arial" w:hAnsi="Arial" w:cs="Arial"/>
                        <w:sz w:val="9"/>
                        <w:szCs w:val="9"/>
                      </w:rPr>
                      <w:t>Ageas Portugal - Companhia de Seguros, S.A., sede Praça Príncipe Perfeito 2, 1990-278 Lisboa. Matrícula / Pessoa Coletiva 503454109. CRC Porto. Capital Social 7.500.000 Euros. Registo ASF 1129, www.asf.com.pt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color w:val="646464"/>
        <w:sz w:val="20"/>
        <w:szCs w:val="20"/>
        <w:lang w:eastAsia="pt-P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E18623" wp14:editId="7BE3B5B1">
              <wp:simplePos x="0" y="0"/>
              <wp:positionH relativeFrom="column">
                <wp:posOffset>3712210</wp:posOffset>
              </wp:positionH>
              <wp:positionV relativeFrom="paragraph">
                <wp:posOffset>194615</wp:posOffset>
              </wp:positionV>
              <wp:extent cx="3677920" cy="339725"/>
              <wp:effectExtent l="0" t="0" r="0" b="3175"/>
              <wp:wrapNone/>
              <wp:docPr id="5" name="Caixa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77920" cy="339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8A5002" w14:textId="612DC7FD" w:rsidR="00AF616D" w:rsidRPr="00AF616D" w:rsidRDefault="00AF616D" w:rsidP="00B636EB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sz w:val="9"/>
                              <w:szCs w:val="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E18623" id="Caixa de texto 5" o:spid="_x0000_s1027" type="#_x0000_t202" style="position:absolute;left:0;text-align:left;margin-left:292.3pt;margin-top:15.3pt;width:289.6pt;height: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" filled="f" stroked="f" strokeweight=".5pt">
              <v:textbox>
                <w:txbxContent>
                  <w:p w14:paraId="228A5002" w14:textId="612DC7FD" w:rsidR="00AF616D" w:rsidRPr="00AF616D" w:rsidRDefault="00AF616D" w:rsidP="00B636EB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sz w:val="9"/>
                        <w:szCs w:val="9"/>
                      </w:rPr>
                    </w:pPr>
                  </w:p>
                </w:txbxContent>
              </v:textbox>
            </v:shape>
          </w:pict>
        </mc:Fallback>
      </mc:AlternateContent>
    </w:r>
    <w:r w:rsidR="00B945E6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0120B" w14:textId="77777777" w:rsidR="004B7A07" w:rsidRDefault="004B7A0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9DD22" w14:textId="77777777" w:rsidR="004F192D" w:rsidRDefault="004F192D" w:rsidP="005223D3">
      <w:pPr>
        <w:spacing w:after="0" w:line="240" w:lineRule="auto"/>
      </w:pPr>
      <w:r>
        <w:separator/>
      </w:r>
    </w:p>
  </w:footnote>
  <w:footnote w:type="continuationSeparator" w:id="0">
    <w:p w14:paraId="01B91D05" w14:textId="77777777" w:rsidR="004F192D" w:rsidRDefault="004F192D" w:rsidP="00522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8FEF7" w14:textId="77777777" w:rsidR="004B7A07" w:rsidRDefault="004B7A0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991D5" w14:textId="77777777" w:rsidR="00346C6E" w:rsidRDefault="00AF616D" w:rsidP="00AF616D">
    <w:pPr>
      <w:pStyle w:val="Cabealho"/>
      <w:jc w:val="center"/>
    </w:pPr>
    <w:r>
      <w:rPr>
        <w:noProof/>
        <w:lang w:eastAsia="pt-PT"/>
      </w:rPr>
      <w:drawing>
        <wp:inline distT="0" distB="0" distL="0" distR="0" wp14:anchorId="71A3D928" wp14:editId="35CED2FC">
          <wp:extent cx="1276350" cy="1295400"/>
          <wp:effectExtent l="0" t="0" r="0" b="0"/>
          <wp:docPr id="119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9" name="Imagem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6AE73" w14:textId="77777777" w:rsidR="004B7A07" w:rsidRDefault="004B7A0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33AEE"/>
    <w:multiLevelType w:val="hybridMultilevel"/>
    <w:tmpl w:val="00D42454"/>
    <w:lvl w:ilvl="0" w:tplc="A66CFE8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574" w:hanging="360"/>
      </w:pPr>
    </w:lvl>
    <w:lvl w:ilvl="2" w:tplc="0816001B" w:tentative="1">
      <w:start w:val="1"/>
      <w:numFmt w:val="lowerRoman"/>
      <w:lvlText w:val="%3."/>
      <w:lvlJc w:val="right"/>
      <w:pPr>
        <w:ind w:left="3294" w:hanging="180"/>
      </w:pPr>
    </w:lvl>
    <w:lvl w:ilvl="3" w:tplc="0816000F" w:tentative="1">
      <w:start w:val="1"/>
      <w:numFmt w:val="decimal"/>
      <w:lvlText w:val="%4."/>
      <w:lvlJc w:val="left"/>
      <w:pPr>
        <w:ind w:left="4014" w:hanging="360"/>
      </w:pPr>
    </w:lvl>
    <w:lvl w:ilvl="4" w:tplc="08160019" w:tentative="1">
      <w:start w:val="1"/>
      <w:numFmt w:val="lowerLetter"/>
      <w:lvlText w:val="%5."/>
      <w:lvlJc w:val="left"/>
      <w:pPr>
        <w:ind w:left="4734" w:hanging="360"/>
      </w:pPr>
    </w:lvl>
    <w:lvl w:ilvl="5" w:tplc="0816001B" w:tentative="1">
      <w:start w:val="1"/>
      <w:numFmt w:val="lowerRoman"/>
      <w:lvlText w:val="%6."/>
      <w:lvlJc w:val="right"/>
      <w:pPr>
        <w:ind w:left="5454" w:hanging="180"/>
      </w:pPr>
    </w:lvl>
    <w:lvl w:ilvl="6" w:tplc="0816000F" w:tentative="1">
      <w:start w:val="1"/>
      <w:numFmt w:val="decimal"/>
      <w:lvlText w:val="%7."/>
      <w:lvlJc w:val="left"/>
      <w:pPr>
        <w:ind w:left="6174" w:hanging="360"/>
      </w:pPr>
    </w:lvl>
    <w:lvl w:ilvl="7" w:tplc="08160019" w:tentative="1">
      <w:start w:val="1"/>
      <w:numFmt w:val="lowerLetter"/>
      <w:lvlText w:val="%8."/>
      <w:lvlJc w:val="left"/>
      <w:pPr>
        <w:ind w:left="6894" w:hanging="360"/>
      </w:pPr>
    </w:lvl>
    <w:lvl w:ilvl="8" w:tplc="08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13E36B2"/>
    <w:multiLevelType w:val="hybridMultilevel"/>
    <w:tmpl w:val="1E0656C0"/>
    <w:lvl w:ilvl="0" w:tplc="0816000F">
      <w:start w:val="1"/>
      <w:numFmt w:val="decimal"/>
      <w:lvlText w:val="%1."/>
      <w:lvlJc w:val="left"/>
      <w:pPr>
        <w:ind w:left="1854" w:hanging="360"/>
      </w:pPr>
    </w:lvl>
    <w:lvl w:ilvl="1" w:tplc="08160019" w:tentative="1">
      <w:start w:val="1"/>
      <w:numFmt w:val="lowerLetter"/>
      <w:lvlText w:val="%2."/>
      <w:lvlJc w:val="left"/>
      <w:pPr>
        <w:ind w:left="2574" w:hanging="360"/>
      </w:pPr>
    </w:lvl>
    <w:lvl w:ilvl="2" w:tplc="0816001B" w:tentative="1">
      <w:start w:val="1"/>
      <w:numFmt w:val="lowerRoman"/>
      <w:lvlText w:val="%3."/>
      <w:lvlJc w:val="right"/>
      <w:pPr>
        <w:ind w:left="3294" w:hanging="180"/>
      </w:pPr>
    </w:lvl>
    <w:lvl w:ilvl="3" w:tplc="0816000F" w:tentative="1">
      <w:start w:val="1"/>
      <w:numFmt w:val="decimal"/>
      <w:lvlText w:val="%4."/>
      <w:lvlJc w:val="left"/>
      <w:pPr>
        <w:ind w:left="4014" w:hanging="360"/>
      </w:pPr>
    </w:lvl>
    <w:lvl w:ilvl="4" w:tplc="08160019" w:tentative="1">
      <w:start w:val="1"/>
      <w:numFmt w:val="lowerLetter"/>
      <w:lvlText w:val="%5."/>
      <w:lvlJc w:val="left"/>
      <w:pPr>
        <w:ind w:left="4734" w:hanging="360"/>
      </w:pPr>
    </w:lvl>
    <w:lvl w:ilvl="5" w:tplc="0816001B" w:tentative="1">
      <w:start w:val="1"/>
      <w:numFmt w:val="lowerRoman"/>
      <w:lvlText w:val="%6."/>
      <w:lvlJc w:val="right"/>
      <w:pPr>
        <w:ind w:left="5454" w:hanging="180"/>
      </w:pPr>
    </w:lvl>
    <w:lvl w:ilvl="6" w:tplc="0816000F" w:tentative="1">
      <w:start w:val="1"/>
      <w:numFmt w:val="decimal"/>
      <w:lvlText w:val="%7."/>
      <w:lvlJc w:val="left"/>
      <w:pPr>
        <w:ind w:left="6174" w:hanging="360"/>
      </w:pPr>
    </w:lvl>
    <w:lvl w:ilvl="7" w:tplc="08160019" w:tentative="1">
      <w:start w:val="1"/>
      <w:numFmt w:val="lowerLetter"/>
      <w:lvlText w:val="%8."/>
      <w:lvlJc w:val="left"/>
      <w:pPr>
        <w:ind w:left="6894" w:hanging="360"/>
      </w:pPr>
    </w:lvl>
    <w:lvl w:ilvl="8" w:tplc="08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1418211B"/>
    <w:multiLevelType w:val="hybridMultilevel"/>
    <w:tmpl w:val="7E3072F8"/>
    <w:lvl w:ilvl="0" w:tplc="A66CFE8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574" w:hanging="360"/>
      </w:pPr>
    </w:lvl>
    <w:lvl w:ilvl="2" w:tplc="0816001B" w:tentative="1">
      <w:start w:val="1"/>
      <w:numFmt w:val="lowerRoman"/>
      <w:lvlText w:val="%3."/>
      <w:lvlJc w:val="right"/>
      <w:pPr>
        <w:ind w:left="3294" w:hanging="180"/>
      </w:pPr>
    </w:lvl>
    <w:lvl w:ilvl="3" w:tplc="0816000F" w:tentative="1">
      <w:start w:val="1"/>
      <w:numFmt w:val="decimal"/>
      <w:lvlText w:val="%4."/>
      <w:lvlJc w:val="left"/>
      <w:pPr>
        <w:ind w:left="4014" w:hanging="360"/>
      </w:pPr>
    </w:lvl>
    <w:lvl w:ilvl="4" w:tplc="08160019" w:tentative="1">
      <w:start w:val="1"/>
      <w:numFmt w:val="lowerLetter"/>
      <w:lvlText w:val="%5."/>
      <w:lvlJc w:val="left"/>
      <w:pPr>
        <w:ind w:left="4734" w:hanging="360"/>
      </w:pPr>
    </w:lvl>
    <w:lvl w:ilvl="5" w:tplc="0816001B" w:tentative="1">
      <w:start w:val="1"/>
      <w:numFmt w:val="lowerRoman"/>
      <w:lvlText w:val="%6."/>
      <w:lvlJc w:val="right"/>
      <w:pPr>
        <w:ind w:left="5454" w:hanging="180"/>
      </w:pPr>
    </w:lvl>
    <w:lvl w:ilvl="6" w:tplc="0816000F" w:tentative="1">
      <w:start w:val="1"/>
      <w:numFmt w:val="decimal"/>
      <w:lvlText w:val="%7."/>
      <w:lvlJc w:val="left"/>
      <w:pPr>
        <w:ind w:left="6174" w:hanging="360"/>
      </w:pPr>
    </w:lvl>
    <w:lvl w:ilvl="7" w:tplc="08160019" w:tentative="1">
      <w:start w:val="1"/>
      <w:numFmt w:val="lowerLetter"/>
      <w:lvlText w:val="%8."/>
      <w:lvlJc w:val="left"/>
      <w:pPr>
        <w:ind w:left="6894" w:hanging="360"/>
      </w:pPr>
    </w:lvl>
    <w:lvl w:ilvl="8" w:tplc="08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7530D1A"/>
    <w:multiLevelType w:val="hybridMultilevel"/>
    <w:tmpl w:val="81D0A3C6"/>
    <w:lvl w:ilvl="0" w:tplc="DFF67320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  <w:color w:val="FC9E00"/>
      </w:rPr>
    </w:lvl>
    <w:lvl w:ilvl="1" w:tplc="0816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4" w15:restartNumberingAfterBreak="0">
    <w:nsid w:val="187C056D"/>
    <w:multiLevelType w:val="hybridMultilevel"/>
    <w:tmpl w:val="D4BA5F10"/>
    <w:lvl w:ilvl="0" w:tplc="08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E013627"/>
    <w:multiLevelType w:val="hybridMultilevel"/>
    <w:tmpl w:val="67C45672"/>
    <w:lvl w:ilvl="0" w:tplc="A924557C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  <w:color w:val="646464"/>
      </w:rPr>
    </w:lvl>
    <w:lvl w:ilvl="1" w:tplc="0816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6" w15:restartNumberingAfterBreak="0">
    <w:nsid w:val="24730453"/>
    <w:multiLevelType w:val="hybridMultilevel"/>
    <w:tmpl w:val="0908BB9C"/>
    <w:lvl w:ilvl="0" w:tplc="0816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2722715C"/>
    <w:multiLevelType w:val="hybridMultilevel"/>
    <w:tmpl w:val="8F46E37A"/>
    <w:lvl w:ilvl="0" w:tplc="A21808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E2E13"/>
    <w:multiLevelType w:val="hybridMultilevel"/>
    <w:tmpl w:val="A64065B8"/>
    <w:lvl w:ilvl="0" w:tplc="08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36BB53CB"/>
    <w:multiLevelType w:val="hybridMultilevel"/>
    <w:tmpl w:val="C138F6B4"/>
    <w:lvl w:ilvl="0" w:tplc="08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0" w15:restartNumberingAfterBreak="0">
    <w:nsid w:val="3D3B3284"/>
    <w:multiLevelType w:val="hybridMultilevel"/>
    <w:tmpl w:val="417C8568"/>
    <w:lvl w:ilvl="0" w:tplc="08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415A6BD3"/>
    <w:multiLevelType w:val="hybridMultilevel"/>
    <w:tmpl w:val="7474E802"/>
    <w:lvl w:ilvl="0" w:tplc="A66CFE8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7615DF"/>
    <w:multiLevelType w:val="singleLevel"/>
    <w:tmpl w:val="6DF48A8E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BA244BA"/>
    <w:multiLevelType w:val="hybridMultilevel"/>
    <w:tmpl w:val="9F249224"/>
    <w:lvl w:ilvl="0" w:tplc="A66CFE8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214" w:hanging="360"/>
      </w:pPr>
    </w:lvl>
    <w:lvl w:ilvl="2" w:tplc="0816001B" w:tentative="1">
      <w:start w:val="1"/>
      <w:numFmt w:val="lowerRoman"/>
      <w:lvlText w:val="%3."/>
      <w:lvlJc w:val="right"/>
      <w:pPr>
        <w:ind w:left="2934" w:hanging="180"/>
      </w:pPr>
    </w:lvl>
    <w:lvl w:ilvl="3" w:tplc="0816000F" w:tentative="1">
      <w:start w:val="1"/>
      <w:numFmt w:val="decimal"/>
      <w:lvlText w:val="%4."/>
      <w:lvlJc w:val="left"/>
      <w:pPr>
        <w:ind w:left="3654" w:hanging="360"/>
      </w:pPr>
    </w:lvl>
    <w:lvl w:ilvl="4" w:tplc="08160019" w:tentative="1">
      <w:start w:val="1"/>
      <w:numFmt w:val="lowerLetter"/>
      <w:lvlText w:val="%5."/>
      <w:lvlJc w:val="left"/>
      <w:pPr>
        <w:ind w:left="4374" w:hanging="360"/>
      </w:pPr>
    </w:lvl>
    <w:lvl w:ilvl="5" w:tplc="0816001B" w:tentative="1">
      <w:start w:val="1"/>
      <w:numFmt w:val="lowerRoman"/>
      <w:lvlText w:val="%6."/>
      <w:lvlJc w:val="right"/>
      <w:pPr>
        <w:ind w:left="5094" w:hanging="180"/>
      </w:pPr>
    </w:lvl>
    <w:lvl w:ilvl="6" w:tplc="0816000F" w:tentative="1">
      <w:start w:val="1"/>
      <w:numFmt w:val="decimal"/>
      <w:lvlText w:val="%7."/>
      <w:lvlJc w:val="left"/>
      <w:pPr>
        <w:ind w:left="5814" w:hanging="360"/>
      </w:pPr>
    </w:lvl>
    <w:lvl w:ilvl="7" w:tplc="08160019" w:tentative="1">
      <w:start w:val="1"/>
      <w:numFmt w:val="lowerLetter"/>
      <w:lvlText w:val="%8."/>
      <w:lvlJc w:val="left"/>
      <w:pPr>
        <w:ind w:left="6534" w:hanging="360"/>
      </w:pPr>
    </w:lvl>
    <w:lvl w:ilvl="8" w:tplc="08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4D1B3DEB"/>
    <w:multiLevelType w:val="hybridMultilevel"/>
    <w:tmpl w:val="A0DE081C"/>
    <w:lvl w:ilvl="0" w:tplc="5478DED0">
      <w:start w:val="1"/>
      <w:numFmt w:val="decimal"/>
      <w:lvlText w:val="%1)"/>
      <w:lvlJc w:val="left"/>
      <w:pPr>
        <w:ind w:left="2345" w:hanging="360"/>
      </w:pPr>
      <w:rPr>
        <w:rFonts w:hint="default"/>
        <w:vertAlign w:val="superscript"/>
      </w:rPr>
    </w:lvl>
    <w:lvl w:ilvl="1" w:tplc="08160019" w:tentative="1">
      <w:start w:val="1"/>
      <w:numFmt w:val="lowerLetter"/>
      <w:lvlText w:val="%2."/>
      <w:lvlJc w:val="left"/>
      <w:pPr>
        <w:ind w:left="3065" w:hanging="360"/>
      </w:pPr>
    </w:lvl>
    <w:lvl w:ilvl="2" w:tplc="0816001B" w:tentative="1">
      <w:start w:val="1"/>
      <w:numFmt w:val="lowerRoman"/>
      <w:lvlText w:val="%3."/>
      <w:lvlJc w:val="right"/>
      <w:pPr>
        <w:ind w:left="3785" w:hanging="180"/>
      </w:pPr>
    </w:lvl>
    <w:lvl w:ilvl="3" w:tplc="0816000F" w:tentative="1">
      <w:start w:val="1"/>
      <w:numFmt w:val="decimal"/>
      <w:lvlText w:val="%4."/>
      <w:lvlJc w:val="left"/>
      <w:pPr>
        <w:ind w:left="4505" w:hanging="360"/>
      </w:pPr>
    </w:lvl>
    <w:lvl w:ilvl="4" w:tplc="08160019" w:tentative="1">
      <w:start w:val="1"/>
      <w:numFmt w:val="lowerLetter"/>
      <w:lvlText w:val="%5."/>
      <w:lvlJc w:val="left"/>
      <w:pPr>
        <w:ind w:left="5225" w:hanging="360"/>
      </w:pPr>
    </w:lvl>
    <w:lvl w:ilvl="5" w:tplc="0816001B" w:tentative="1">
      <w:start w:val="1"/>
      <w:numFmt w:val="lowerRoman"/>
      <w:lvlText w:val="%6."/>
      <w:lvlJc w:val="right"/>
      <w:pPr>
        <w:ind w:left="5945" w:hanging="180"/>
      </w:pPr>
    </w:lvl>
    <w:lvl w:ilvl="6" w:tplc="0816000F" w:tentative="1">
      <w:start w:val="1"/>
      <w:numFmt w:val="decimal"/>
      <w:lvlText w:val="%7."/>
      <w:lvlJc w:val="left"/>
      <w:pPr>
        <w:ind w:left="6665" w:hanging="360"/>
      </w:pPr>
    </w:lvl>
    <w:lvl w:ilvl="7" w:tplc="08160019" w:tentative="1">
      <w:start w:val="1"/>
      <w:numFmt w:val="lowerLetter"/>
      <w:lvlText w:val="%8."/>
      <w:lvlJc w:val="left"/>
      <w:pPr>
        <w:ind w:left="7385" w:hanging="360"/>
      </w:pPr>
    </w:lvl>
    <w:lvl w:ilvl="8" w:tplc="08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 w15:restartNumberingAfterBreak="0">
    <w:nsid w:val="4E0021F9"/>
    <w:multiLevelType w:val="hybridMultilevel"/>
    <w:tmpl w:val="B336C184"/>
    <w:lvl w:ilvl="0" w:tplc="5FBE54E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214" w:hanging="360"/>
      </w:pPr>
    </w:lvl>
    <w:lvl w:ilvl="2" w:tplc="0816001B" w:tentative="1">
      <w:start w:val="1"/>
      <w:numFmt w:val="lowerRoman"/>
      <w:lvlText w:val="%3."/>
      <w:lvlJc w:val="right"/>
      <w:pPr>
        <w:ind w:left="2934" w:hanging="180"/>
      </w:pPr>
    </w:lvl>
    <w:lvl w:ilvl="3" w:tplc="0816000F" w:tentative="1">
      <w:start w:val="1"/>
      <w:numFmt w:val="decimal"/>
      <w:lvlText w:val="%4."/>
      <w:lvlJc w:val="left"/>
      <w:pPr>
        <w:ind w:left="3654" w:hanging="360"/>
      </w:pPr>
    </w:lvl>
    <w:lvl w:ilvl="4" w:tplc="08160019" w:tentative="1">
      <w:start w:val="1"/>
      <w:numFmt w:val="lowerLetter"/>
      <w:lvlText w:val="%5."/>
      <w:lvlJc w:val="left"/>
      <w:pPr>
        <w:ind w:left="4374" w:hanging="360"/>
      </w:pPr>
    </w:lvl>
    <w:lvl w:ilvl="5" w:tplc="0816001B" w:tentative="1">
      <w:start w:val="1"/>
      <w:numFmt w:val="lowerRoman"/>
      <w:lvlText w:val="%6."/>
      <w:lvlJc w:val="right"/>
      <w:pPr>
        <w:ind w:left="5094" w:hanging="180"/>
      </w:pPr>
    </w:lvl>
    <w:lvl w:ilvl="6" w:tplc="0816000F" w:tentative="1">
      <w:start w:val="1"/>
      <w:numFmt w:val="decimal"/>
      <w:lvlText w:val="%7."/>
      <w:lvlJc w:val="left"/>
      <w:pPr>
        <w:ind w:left="5814" w:hanging="360"/>
      </w:pPr>
    </w:lvl>
    <w:lvl w:ilvl="7" w:tplc="08160019" w:tentative="1">
      <w:start w:val="1"/>
      <w:numFmt w:val="lowerLetter"/>
      <w:lvlText w:val="%8."/>
      <w:lvlJc w:val="left"/>
      <w:pPr>
        <w:ind w:left="6534" w:hanging="360"/>
      </w:pPr>
    </w:lvl>
    <w:lvl w:ilvl="8" w:tplc="08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5069E55F"/>
    <w:multiLevelType w:val="hybridMultilevel"/>
    <w:tmpl w:val="6812C16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07D03B3"/>
    <w:multiLevelType w:val="hybridMultilevel"/>
    <w:tmpl w:val="42288718"/>
    <w:lvl w:ilvl="0" w:tplc="0816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1AB4157"/>
    <w:multiLevelType w:val="hybridMultilevel"/>
    <w:tmpl w:val="BA2829B0"/>
    <w:lvl w:ilvl="0" w:tplc="08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534D6AC1"/>
    <w:multiLevelType w:val="hybridMultilevel"/>
    <w:tmpl w:val="314EEAA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7C0D49"/>
    <w:multiLevelType w:val="hybridMultilevel"/>
    <w:tmpl w:val="D51060B2"/>
    <w:lvl w:ilvl="0" w:tplc="08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1" w15:restartNumberingAfterBreak="0">
    <w:nsid w:val="5DA00809"/>
    <w:multiLevelType w:val="hybridMultilevel"/>
    <w:tmpl w:val="D08E721C"/>
    <w:lvl w:ilvl="0" w:tplc="08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5DB22DC2"/>
    <w:multiLevelType w:val="hybridMultilevel"/>
    <w:tmpl w:val="2CEA991A"/>
    <w:lvl w:ilvl="0" w:tplc="567426FC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  <w:color w:val="90BC0D"/>
      </w:rPr>
    </w:lvl>
    <w:lvl w:ilvl="1" w:tplc="0816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23" w15:restartNumberingAfterBreak="0">
    <w:nsid w:val="5E67509C"/>
    <w:multiLevelType w:val="hybridMultilevel"/>
    <w:tmpl w:val="50F40336"/>
    <w:lvl w:ilvl="0" w:tplc="0816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24" w15:restartNumberingAfterBreak="0">
    <w:nsid w:val="61CA5612"/>
    <w:multiLevelType w:val="hybridMultilevel"/>
    <w:tmpl w:val="CB46B14A"/>
    <w:lvl w:ilvl="0" w:tplc="A66CFE8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214" w:hanging="360"/>
      </w:pPr>
    </w:lvl>
    <w:lvl w:ilvl="2" w:tplc="0816001B" w:tentative="1">
      <w:start w:val="1"/>
      <w:numFmt w:val="lowerRoman"/>
      <w:lvlText w:val="%3."/>
      <w:lvlJc w:val="right"/>
      <w:pPr>
        <w:ind w:left="2934" w:hanging="180"/>
      </w:pPr>
    </w:lvl>
    <w:lvl w:ilvl="3" w:tplc="0816000F" w:tentative="1">
      <w:start w:val="1"/>
      <w:numFmt w:val="decimal"/>
      <w:lvlText w:val="%4."/>
      <w:lvlJc w:val="left"/>
      <w:pPr>
        <w:ind w:left="3654" w:hanging="360"/>
      </w:pPr>
    </w:lvl>
    <w:lvl w:ilvl="4" w:tplc="08160019" w:tentative="1">
      <w:start w:val="1"/>
      <w:numFmt w:val="lowerLetter"/>
      <w:lvlText w:val="%5."/>
      <w:lvlJc w:val="left"/>
      <w:pPr>
        <w:ind w:left="4374" w:hanging="360"/>
      </w:pPr>
    </w:lvl>
    <w:lvl w:ilvl="5" w:tplc="0816001B" w:tentative="1">
      <w:start w:val="1"/>
      <w:numFmt w:val="lowerRoman"/>
      <w:lvlText w:val="%6."/>
      <w:lvlJc w:val="right"/>
      <w:pPr>
        <w:ind w:left="5094" w:hanging="180"/>
      </w:pPr>
    </w:lvl>
    <w:lvl w:ilvl="6" w:tplc="0816000F" w:tentative="1">
      <w:start w:val="1"/>
      <w:numFmt w:val="decimal"/>
      <w:lvlText w:val="%7."/>
      <w:lvlJc w:val="left"/>
      <w:pPr>
        <w:ind w:left="5814" w:hanging="360"/>
      </w:pPr>
    </w:lvl>
    <w:lvl w:ilvl="7" w:tplc="08160019" w:tentative="1">
      <w:start w:val="1"/>
      <w:numFmt w:val="lowerLetter"/>
      <w:lvlText w:val="%8."/>
      <w:lvlJc w:val="left"/>
      <w:pPr>
        <w:ind w:left="6534" w:hanging="360"/>
      </w:pPr>
    </w:lvl>
    <w:lvl w:ilvl="8" w:tplc="08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64CF1C06"/>
    <w:multiLevelType w:val="hybridMultilevel"/>
    <w:tmpl w:val="E45A0DA6"/>
    <w:lvl w:ilvl="0" w:tplc="A66CFE8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214" w:hanging="360"/>
      </w:pPr>
    </w:lvl>
    <w:lvl w:ilvl="2" w:tplc="0816001B" w:tentative="1">
      <w:start w:val="1"/>
      <w:numFmt w:val="lowerRoman"/>
      <w:lvlText w:val="%3."/>
      <w:lvlJc w:val="right"/>
      <w:pPr>
        <w:ind w:left="2934" w:hanging="180"/>
      </w:pPr>
    </w:lvl>
    <w:lvl w:ilvl="3" w:tplc="0816000F" w:tentative="1">
      <w:start w:val="1"/>
      <w:numFmt w:val="decimal"/>
      <w:lvlText w:val="%4."/>
      <w:lvlJc w:val="left"/>
      <w:pPr>
        <w:ind w:left="3654" w:hanging="360"/>
      </w:pPr>
    </w:lvl>
    <w:lvl w:ilvl="4" w:tplc="08160019" w:tentative="1">
      <w:start w:val="1"/>
      <w:numFmt w:val="lowerLetter"/>
      <w:lvlText w:val="%5."/>
      <w:lvlJc w:val="left"/>
      <w:pPr>
        <w:ind w:left="4374" w:hanging="360"/>
      </w:pPr>
    </w:lvl>
    <w:lvl w:ilvl="5" w:tplc="0816001B" w:tentative="1">
      <w:start w:val="1"/>
      <w:numFmt w:val="lowerRoman"/>
      <w:lvlText w:val="%6."/>
      <w:lvlJc w:val="right"/>
      <w:pPr>
        <w:ind w:left="5094" w:hanging="180"/>
      </w:pPr>
    </w:lvl>
    <w:lvl w:ilvl="6" w:tplc="0816000F" w:tentative="1">
      <w:start w:val="1"/>
      <w:numFmt w:val="decimal"/>
      <w:lvlText w:val="%7."/>
      <w:lvlJc w:val="left"/>
      <w:pPr>
        <w:ind w:left="5814" w:hanging="360"/>
      </w:pPr>
    </w:lvl>
    <w:lvl w:ilvl="7" w:tplc="08160019" w:tentative="1">
      <w:start w:val="1"/>
      <w:numFmt w:val="lowerLetter"/>
      <w:lvlText w:val="%8."/>
      <w:lvlJc w:val="left"/>
      <w:pPr>
        <w:ind w:left="6534" w:hanging="360"/>
      </w:pPr>
    </w:lvl>
    <w:lvl w:ilvl="8" w:tplc="08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6BFD16AD"/>
    <w:multiLevelType w:val="hybridMultilevel"/>
    <w:tmpl w:val="2D489D54"/>
    <w:lvl w:ilvl="0" w:tplc="0816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27" w15:restartNumberingAfterBreak="0">
    <w:nsid w:val="711E5DC1"/>
    <w:multiLevelType w:val="hybridMultilevel"/>
    <w:tmpl w:val="19B82460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6C07891"/>
    <w:multiLevelType w:val="hybridMultilevel"/>
    <w:tmpl w:val="64184AC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DA2EE9"/>
    <w:multiLevelType w:val="hybridMultilevel"/>
    <w:tmpl w:val="9AC4D85E"/>
    <w:lvl w:ilvl="0" w:tplc="0816000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831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903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9756" w:hanging="360"/>
      </w:pPr>
      <w:rPr>
        <w:rFonts w:ascii="Wingdings" w:hAnsi="Wingdings" w:hint="default"/>
      </w:rPr>
    </w:lvl>
  </w:abstractNum>
  <w:abstractNum w:abstractNumId="30" w15:restartNumberingAfterBreak="0">
    <w:nsid w:val="79BF69DE"/>
    <w:multiLevelType w:val="hybridMultilevel"/>
    <w:tmpl w:val="895871C6"/>
    <w:lvl w:ilvl="0" w:tplc="25080F58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  <w:color w:val="FC9E00"/>
      </w:rPr>
    </w:lvl>
    <w:lvl w:ilvl="1" w:tplc="0816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31" w15:restartNumberingAfterBreak="0">
    <w:nsid w:val="79F61783"/>
    <w:multiLevelType w:val="hybridMultilevel"/>
    <w:tmpl w:val="60BC7008"/>
    <w:lvl w:ilvl="0" w:tplc="A924557C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  <w:color w:val="646464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5863F1"/>
    <w:multiLevelType w:val="hybridMultilevel"/>
    <w:tmpl w:val="AAFCF43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F823FB"/>
    <w:multiLevelType w:val="hybridMultilevel"/>
    <w:tmpl w:val="0E60F13E"/>
    <w:lvl w:ilvl="0" w:tplc="567426FC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  <w:color w:val="90BC0D"/>
      </w:rPr>
    </w:lvl>
    <w:lvl w:ilvl="1" w:tplc="0816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num w:numId="1" w16cid:durableId="116337032">
    <w:abstractNumId w:val="23"/>
  </w:num>
  <w:num w:numId="2" w16cid:durableId="223179950">
    <w:abstractNumId w:val="27"/>
  </w:num>
  <w:num w:numId="3" w16cid:durableId="864639401">
    <w:abstractNumId w:val="14"/>
  </w:num>
  <w:num w:numId="4" w16cid:durableId="530530513">
    <w:abstractNumId w:val="26"/>
  </w:num>
  <w:num w:numId="5" w16cid:durableId="75135547">
    <w:abstractNumId w:val="33"/>
  </w:num>
  <w:num w:numId="6" w16cid:durableId="692002487">
    <w:abstractNumId w:val="31"/>
  </w:num>
  <w:num w:numId="7" w16cid:durableId="1031611400">
    <w:abstractNumId w:val="22"/>
  </w:num>
  <w:num w:numId="8" w16cid:durableId="974796396">
    <w:abstractNumId w:val="30"/>
  </w:num>
  <w:num w:numId="9" w16cid:durableId="719597874">
    <w:abstractNumId w:val="3"/>
  </w:num>
  <w:num w:numId="10" w16cid:durableId="2020963888">
    <w:abstractNumId w:val="5"/>
  </w:num>
  <w:num w:numId="11" w16cid:durableId="1766261794">
    <w:abstractNumId w:val="32"/>
  </w:num>
  <w:num w:numId="12" w16cid:durableId="520899045">
    <w:abstractNumId w:val="4"/>
  </w:num>
  <w:num w:numId="13" w16cid:durableId="1690520640">
    <w:abstractNumId w:val="16"/>
  </w:num>
  <w:num w:numId="14" w16cid:durableId="2072925953">
    <w:abstractNumId w:val="17"/>
  </w:num>
  <w:num w:numId="15" w16cid:durableId="660305913">
    <w:abstractNumId w:val="28"/>
  </w:num>
  <w:num w:numId="16" w16cid:durableId="11809823">
    <w:abstractNumId w:val="29"/>
  </w:num>
  <w:num w:numId="17" w16cid:durableId="26024822">
    <w:abstractNumId w:val="19"/>
  </w:num>
  <w:num w:numId="18" w16cid:durableId="50203195">
    <w:abstractNumId w:val="6"/>
  </w:num>
  <w:num w:numId="19" w16cid:durableId="1674642038">
    <w:abstractNumId w:val="18"/>
  </w:num>
  <w:num w:numId="20" w16cid:durableId="1173765905">
    <w:abstractNumId w:val="20"/>
  </w:num>
  <w:num w:numId="21" w16cid:durableId="2143695165">
    <w:abstractNumId w:val="9"/>
  </w:num>
  <w:num w:numId="22" w16cid:durableId="1810199541">
    <w:abstractNumId w:val="1"/>
  </w:num>
  <w:num w:numId="23" w16cid:durableId="888154432">
    <w:abstractNumId w:val="15"/>
  </w:num>
  <w:num w:numId="24" w16cid:durableId="1975216086">
    <w:abstractNumId w:val="24"/>
  </w:num>
  <w:num w:numId="25" w16cid:durableId="1705516234">
    <w:abstractNumId w:val="7"/>
  </w:num>
  <w:num w:numId="26" w16cid:durableId="1513035878">
    <w:abstractNumId w:val="0"/>
  </w:num>
  <w:num w:numId="27" w16cid:durableId="1420367966">
    <w:abstractNumId w:val="25"/>
  </w:num>
  <w:num w:numId="28" w16cid:durableId="160705291">
    <w:abstractNumId w:val="2"/>
  </w:num>
  <w:num w:numId="29" w16cid:durableId="99111153">
    <w:abstractNumId w:val="11"/>
  </w:num>
  <w:num w:numId="30" w16cid:durableId="1759058224">
    <w:abstractNumId w:val="13"/>
  </w:num>
  <w:num w:numId="31" w16cid:durableId="22094357">
    <w:abstractNumId w:val="8"/>
  </w:num>
  <w:num w:numId="32" w16cid:durableId="1704600261">
    <w:abstractNumId w:val="12"/>
  </w:num>
  <w:num w:numId="33" w16cid:durableId="946423979">
    <w:abstractNumId w:val="21"/>
  </w:num>
  <w:num w:numId="34" w16cid:durableId="1518010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gxzL0khKoZORmI22rYtgM9pagrAZC3GgzVYX0yJORSOt+AXkxfLHXKBuWc0FeVHMrDg3IcKUwDfq79iQVcGUGA==" w:salt="qMEYUa3WCMso+zYejO1IF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106"/>
    <w:rsid w:val="0000011E"/>
    <w:rsid w:val="0000215F"/>
    <w:rsid w:val="000202B4"/>
    <w:rsid w:val="00030387"/>
    <w:rsid w:val="00037955"/>
    <w:rsid w:val="00046C34"/>
    <w:rsid w:val="000533B5"/>
    <w:rsid w:val="0006366E"/>
    <w:rsid w:val="00091258"/>
    <w:rsid w:val="00095CF9"/>
    <w:rsid w:val="000C44A3"/>
    <w:rsid w:val="000D48A8"/>
    <w:rsid w:val="000E4AF4"/>
    <w:rsid w:val="001316DA"/>
    <w:rsid w:val="00152FB9"/>
    <w:rsid w:val="001667E0"/>
    <w:rsid w:val="001803DA"/>
    <w:rsid w:val="001839C2"/>
    <w:rsid w:val="001B0C0B"/>
    <w:rsid w:val="001B147E"/>
    <w:rsid w:val="001C67F7"/>
    <w:rsid w:val="001E1710"/>
    <w:rsid w:val="001F367B"/>
    <w:rsid w:val="0020205C"/>
    <w:rsid w:val="00213A09"/>
    <w:rsid w:val="0024144F"/>
    <w:rsid w:val="0026212C"/>
    <w:rsid w:val="0026540B"/>
    <w:rsid w:val="002966B7"/>
    <w:rsid w:val="002A4BE7"/>
    <w:rsid w:val="002B3D9E"/>
    <w:rsid w:val="002B68B4"/>
    <w:rsid w:val="002C477A"/>
    <w:rsid w:val="002D4106"/>
    <w:rsid w:val="00332F11"/>
    <w:rsid w:val="00346C6E"/>
    <w:rsid w:val="00371176"/>
    <w:rsid w:val="003837D2"/>
    <w:rsid w:val="00384B4B"/>
    <w:rsid w:val="00390B6A"/>
    <w:rsid w:val="003B024C"/>
    <w:rsid w:val="003B450D"/>
    <w:rsid w:val="003D1B4A"/>
    <w:rsid w:val="00401269"/>
    <w:rsid w:val="00452AFA"/>
    <w:rsid w:val="00482541"/>
    <w:rsid w:val="00486965"/>
    <w:rsid w:val="004A1193"/>
    <w:rsid w:val="004A4D63"/>
    <w:rsid w:val="004B4F2B"/>
    <w:rsid w:val="004B7A07"/>
    <w:rsid w:val="004E1F19"/>
    <w:rsid w:val="004F192D"/>
    <w:rsid w:val="004F3B40"/>
    <w:rsid w:val="00501EC5"/>
    <w:rsid w:val="0051064B"/>
    <w:rsid w:val="005207C0"/>
    <w:rsid w:val="005223D3"/>
    <w:rsid w:val="005533F3"/>
    <w:rsid w:val="005A709F"/>
    <w:rsid w:val="005F6BD6"/>
    <w:rsid w:val="00655BB6"/>
    <w:rsid w:val="00677421"/>
    <w:rsid w:val="006923AF"/>
    <w:rsid w:val="006A21A6"/>
    <w:rsid w:val="006B65CD"/>
    <w:rsid w:val="006C18C5"/>
    <w:rsid w:val="006D64F4"/>
    <w:rsid w:val="006E346E"/>
    <w:rsid w:val="006E4377"/>
    <w:rsid w:val="00742D68"/>
    <w:rsid w:val="00754919"/>
    <w:rsid w:val="00767895"/>
    <w:rsid w:val="00790553"/>
    <w:rsid w:val="007D6BCC"/>
    <w:rsid w:val="00840197"/>
    <w:rsid w:val="00854320"/>
    <w:rsid w:val="00874152"/>
    <w:rsid w:val="008903EC"/>
    <w:rsid w:val="00891307"/>
    <w:rsid w:val="008B4B86"/>
    <w:rsid w:val="008D71DC"/>
    <w:rsid w:val="008F321C"/>
    <w:rsid w:val="008F5714"/>
    <w:rsid w:val="00916B2D"/>
    <w:rsid w:val="00922639"/>
    <w:rsid w:val="00926B80"/>
    <w:rsid w:val="00927DF2"/>
    <w:rsid w:val="00936A9A"/>
    <w:rsid w:val="0093768C"/>
    <w:rsid w:val="0094136E"/>
    <w:rsid w:val="009563C6"/>
    <w:rsid w:val="00963551"/>
    <w:rsid w:val="00974F9D"/>
    <w:rsid w:val="00994EB5"/>
    <w:rsid w:val="009E068B"/>
    <w:rsid w:val="009E0CA0"/>
    <w:rsid w:val="009F47B3"/>
    <w:rsid w:val="00A0045F"/>
    <w:rsid w:val="00A01CAC"/>
    <w:rsid w:val="00A22DAF"/>
    <w:rsid w:val="00A4632E"/>
    <w:rsid w:val="00A706E7"/>
    <w:rsid w:val="00A82643"/>
    <w:rsid w:val="00A83247"/>
    <w:rsid w:val="00A84A30"/>
    <w:rsid w:val="00AA2D28"/>
    <w:rsid w:val="00AC2E15"/>
    <w:rsid w:val="00AD648A"/>
    <w:rsid w:val="00AE0027"/>
    <w:rsid w:val="00AF616D"/>
    <w:rsid w:val="00B11084"/>
    <w:rsid w:val="00B636EB"/>
    <w:rsid w:val="00B945E6"/>
    <w:rsid w:val="00B96C8F"/>
    <w:rsid w:val="00BC72A5"/>
    <w:rsid w:val="00C57846"/>
    <w:rsid w:val="00C63749"/>
    <w:rsid w:val="00C758B8"/>
    <w:rsid w:val="00C969AD"/>
    <w:rsid w:val="00CD180B"/>
    <w:rsid w:val="00CE7264"/>
    <w:rsid w:val="00CF4291"/>
    <w:rsid w:val="00D209E6"/>
    <w:rsid w:val="00D2620F"/>
    <w:rsid w:val="00D31F92"/>
    <w:rsid w:val="00D61C21"/>
    <w:rsid w:val="00D62B32"/>
    <w:rsid w:val="00D775FC"/>
    <w:rsid w:val="00D803E7"/>
    <w:rsid w:val="00DA4A61"/>
    <w:rsid w:val="00DA734B"/>
    <w:rsid w:val="00DD7A83"/>
    <w:rsid w:val="00E07221"/>
    <w:rsid w:val="00E25D52"/>
    <w:rsid w:val="00E508E2"/>
    <w:rsid w:val="00E73F9B"/>
    <w:rsid w:val="00E823CA"/>
    <w:rsid w:val="00EC70FB"/>
    <w:rsid w:val="00EE7C75"/>
    <w:rsid w:val="00EF6B10"/>
    <w:rsid w:val="00F15177"/>
    <w:rsid w:val="00F17C64"/>
    <w:rsid w:val="00F21666"/>
    <w:rsid w:val="00F63F3B"/>
    <w:rsid w:val="00F729A4"/>
    <w:rsid w:val="00FA7C35"/>
    <w:rsid w:val="00FC789D"/>
    <w:rsid w:val="00FD0002"/>
    <w:rsid w:val="00FE0A7F"/>
    <w:rsid w:val="00FE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FA6A2F"/>
  <w15:docId w15:val="{93860097-31DA-405E-9F55-03A9F6278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2A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2D4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D410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A4A61"/>
    <w:pPr>
      <w:ind w:left="720"/>
      <w:contextualSpacing/>
    </w:pPr>
  </w:style>
  <w:style w:type="table" w:styleId="TabelacomGrelha">
    <w:name w:val="Table Grid"/>
    <w:basedOn w:val="Tabelanormal"/>
    <w:uiPriority w:val="59"/>
    <w:rsid w:val="00FE0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5223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223D3"/>
  </w:style>
  <w:style w:type="paragraph" w:styleId="Rodap">
    <w:name w:val="footer"/>
    <w:basedOn w:val="Normal"/>
    <w:link w:val="RodapCarter"/>
    <w:uiPriority w:val="99"/>
    <w:unhideWhenUsed/>
    <w:rsid w:val="005223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223D3"/>
  </w:style>
  <w:style w:type="paragraph" w:customStyle="1" w:styleId="TableText">
    <w:name w:val="Table Text"/>
    <w:basedOn w:val="Corpodetexto"/>
    <w:link w:val="TableTextChar"/>
    <w:rsid w:val="005223D3"/>
    <w:pPr>
      <w:spacing w:before="20" w:after="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TableTextChar">
    <w:name w:val="Table Text Char"/>
    <w:link w:val="TableText"/>
    <w:rsid w:val="005223D3"/>
    <w:rPr>
      <w:rFonts w:ascii="Arial" w:eastAsia="Times New Roman" w:hAnsi="Arial" w:cs="Times New Roman"/>
      <w:sz w:val="20"/>
      <w:szCs w:val="20"/>
      <w:lang w:val="en-GB"/>
    </w:rPr>
  </w:style>
  <w:style w:type="paragraph" w:styleId="Corpodetexto">
    <w:name w:val="Body Text"/>
    <w:basedOn w:val="Normal"/>
    <w:link w:val="CorpodetextoCarter"/>
    <w:uiPriority w:val="99"/>
    <w:semiHidden/>
    <w:unhideWhenUsed/>
    <w:rsid w:val="005223D3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rsid w:val="005223D3"/>
  </w:style>
  <w:style w:type="paragraph" w:customStyle="1" w:styleId="Default">
    <w:name w:val="Default"/>
    <w:rsid w:val="007D6BCC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DA73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1539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AXA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AXA Portugal</dc:creator>
  <cp:lastModifiedBy>Luis Andrade</cp:lastModifiedBy>
  <cp:revision>2</cp:revision>
  <cp:lastPrinted>2016-02-12T11:19:00Z</cp:lastPrinted>
  <dcterms:created xsi:type="dcterms:W3CDTF">2022-10-14T16:13:00Z</dcterms:created>
  <dcterms:modified xsi:type="dcterms:W3CDTF">2022-10-14T16:13:00Z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9da58f-ba9c-4ff3-9de9-f437324010d5_Enabled">
    <vt:lpwstr>True</vt:lpwstr>
  </property>
  <property fmtid="{D5CDD505-2E9C-101B-9397-08002B2CF9AE}" pid="3" name="MSIP_Label_169da58f-ba9c-4ff3-9de9-f437324010d5_SiteId">
    <vt:lpwstr>e7f9d69c-13f3-457c-a04c-f555c1134fa4</vt:lpwstr>
  </property>
  <property fmtid="{D5CDD505-2E9C-101B-9397-08002B2CF9AE}" pid="4" name="MSIP_Label_169da58f-ba9c-4ff3-9de9-f437324010d5_Owner">
    <vt:lpwstr>Claudia.MartinsCoelho@ageas.pt</vt:lpwstr>
  </property>
  <property fmtid="{D5CDD505-2E9C-101B-9397-08002B2CF9AE}" pid="5" name="MSIP_Label_169da58f-ba9c-4ff3-9de9-f437324010d5_SetDate">
    <vt:lpwstr>2020-01-23T15:27:47.1889141Z</vt:lpwstr>
  </property>
  <property fmtid="{D5CDD505-2E9C-101B-9397-08002B2CF9AE}" pid="6" name="MSIP_Label_169da58f-ba9c-4ff3-9de9-f437324010d5_Name">
    <vt:lpwstr>Interno</vt:lpwstr>
  </property>
  <property fmtid="{D5CDD505-2E9C-101B-9397-08002B2CF9AE}" pid="7" name="MSIP_Label_169da58f-ba9c-4ff3-9de9-f437324010d5_Application">
    <vt:lpwstr>Microsoft Azure Information Protection</vt:lpwstr>
  </property>
  <property fmtid="{D5CDD505-2E9C-101B-9397-08002B2CF9AE}" pid="8" name="MSIP_Label_169da58f-ba9c-4ff3-9de9-f437324010d5_ActionId">
    <vt:lpwstr>5c4f16c5-f4b4-46dc-a8f2-ed73846cc4ff</vt:lpwstr>
  </property>
  <property fmtid="{D5CDD505-2E9C-101B-9397-08002B2CF9AE}" pid="9" name="MSIP_Label_169da58f-ba9c-4ff3-9de9-f437324010d5_Extended_MSFT_Method">
    <vt:lpwstr>Manual</vt:lpwstr>
  </property>
  <property fmtid="{D5CDD505-2E9C-101B-9397-08002B2CF9AE}" pid="10" name="Sensitivity">
    <vt:lpwstr>Interno</vt:lpwstr>
  </property>
</Properties>
</file>